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BB" w:rsidRPr="00415AFD" w:rsidRDefault="00130056" w:rsidP="00415AFD">
      <w:pPr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752D38">
        <w:rPr>
          <w:rFonts w:ascii="標楷體" w:eastAsia="標楷體" w:hAnsi="標楷體" w:hint="eastAsia"/>
          <w:b/>
          <w:sz w:val="36"/>
          <w:szCs w:val="28"/>
        </w:rPr>
        <w:t>經濟部智慧財產局</w:t>
      </w:r>
    </w:p>
    <w:p w:rsidR="005A3C87" w:rsidRDefault="00130056" w:rsidP="00415AFD">
      <w:pPr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415AFD">
        <w:rPr>
          <w:rFonts w:ascii="標楷體" w:eastAsia="標楷體" w:hAnsi="標楷體" w:hint="eastAsia"/>
          <w:b/>
          <w:sz w:val="32"/>
          <w:szCs w:val="28"/>
        </w:rPr>
        <w:t>專利商標權及關聯案</w:t>
      </w:r>
      <w:r w:rsidR="00601EE2" w:rsidRPr="00415AFD">
        <w:rPr>
          <w:rFonts w:ascii="標楷體" w:eastAsia="標楷體" w:hAnsi="標楷體" w:hint="eastAsia"/>
          <w:b/>
          <w:sz w:val="32"/>
          <w:szCs w:val="28"/>
        </w:rPr>
        <w:t>開放資料</w:t>
      </w:r>
    </w:p>
    <w:p w:rsidR="00130056" w:rsidRDefault="00242E2C" w:rsidP="00415AFD">
      <w:pPr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415AFD">
        <w:rPr>
          <w:rFonts w:ascii="標楷體" w:eastAsia="標楷體" w:hAnsi="標楷體" w:hint="eastAsia"/>
          <w:b/>
          <w:sz w:val="32"/>
          <w:szCs w:val="28"/>
        </w:rPr>
        <w:t>應用程式介面</w:t>
      </w:r>
      <w:r w:rsidR="00783573" w:rsidRPr="00415AFD">
        <w:rPr>
          <w:rFonts w:ascii="標楷體" w:eastAsia="標楷體" w:hAnsi="標楷體" w:hint="eastAsia"/>
          <w:b/>
          <w:sz w:val="32"/>
          <w:szCs w:val="28"/>
        </w:rPr>
        <w:t>(API)</w:t>
      </w:r>
      <w:r w:rsidR="00130056" w:rsidRPr="00415AFD">
        <w:rPr>
          <w:rFonts w:ascii="標楷體" w:eastAsia="標楷體" w:hAnsi="標楷體" w:hint="eastAsia"/>
          <w:b/>
          <w:sz w:val="32"/>
          <w:szCs w:val="28"/>
        </w:rPr>
        <w:t>服務</w:t>
      </w:r>
      <w:r w:rsidR="00130056" w:rsidRPr="00176B76">
        <w:rPr>
          <w:rFonts w:ascii="標楷體" w:eastAsia="標楷體" w:hAnsi="標楷體" w:hint="eastAsia"/>
          <w:b/>
          <w:sz w:val="32"/>
          <w:szCs w:val="28"/>
          <w:u w:val="single"/>
        </w:rPr>
        <w:t>驗證碼</w:t>
      </w:r>
      <w:r w:rsidR="00130056" w:rsidRPr="00415AFD">
        <w:rPr>
          <w:rFonts w:ascii="標楷體" w:eastAsia="標楷體" w:hAnsi="標楷體" w:hint="eastAsia"/>
          <w:b/>
          <w:sz w:val="32"/>
          <w:szCs w:val="28"/>
        </w:rPr>
        <w:t>申請書</w:t>
      </w:r>
    </w:p>
    <w:p w:rsidR="00F42ECC" w:rsidRDefault="00F42ECC" w:rsidP="00F42ECC">
      <w:pPr>
        <w:spacing w:line="0" w:lineRule="atLeast"/>
        <w:rPr>
          <w:rFonts w:ascii="標楷體" w:eastAsia="標楷體" w:hAnsi="標楷體"/>
          <w:b/>
          <w:sz w:val="32"/>
          <w:szCs w:val="28"/>
        </w:rPr>
      </w:pPr>
    </w:p>
    <w:p w:rsidR="00FA7C39" w:rsidRPr="00045067" w:rsidRDefault="00DD40E1" w:rsidP="00DD40E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D20E3" w:rsidRPr="00DD40E1">
        <w:rPr>
          <w:rFonts w:ascii="標楷體" w:eastAsia="標楷體" w:hAnsi="標楷體" w:hint="eastAsia"/>
          <w:sz w:val="28"/>
          <w:szCs w:val="28"/>
        </w:rPr>
        <w:t>為促進專利</w:t>
      </w:r>
      <w:r w:rsidR="003E0110">
        <w:rPr>
          <w:rFonts w:ascii="標楷體" w:eastAsia="標楷體" w:hAnsi="標楷體" w:hint="eastAsia"/>
          <w:sz w:val="28"/>
          <w:szCs w:val="28"/>
        </w:rPr>
        <w:t>權、</w:t>
      </w:r>
      <w:r w:rsidR="00CD20E3" w:rsidRPr="00DD40E1">
        <w:rPr>
          <w:rFonts w:ascii="標楷體" w:eastAsia="標楷體" w:hAnsi="標楷體" w:hint="eastAsia"/>
          <w:sz w:val="28"/>
          <w:szCs w:val="28"/>
        </w:rPr>
        <w:t>商標權資料之利用，</w:t>
      </w:r>
      <w:r w:rsidR="003E0110">
        <w:rPr>
          <w:rFonts w:ascii="標楷體" w:eastAsia="標楷體" w:hAnsi="標楷體" w:hint="eastAsia"/>
          <w:sz w:val="28"/>
          <w:szCs w:val="28"/>
        </w:rPr>
        <w:t>本局</w:t>
      </w:r>
      <w:r w:rsidR="00CD20E3" w:rsidRPr="00DD40E1">
        <w:rPr>
          <w:rFonts w:ascii="標楷體" w:eastAsia="標楷體" w:hAnsi="標楷體" w:hint="eastAsia"/>
          <w:sz w:val="28"/>
          <w:szCs w:val="28"/>
        </w:rPr>
        <w:t>建置專利商標開放資料下載網站(以下簡稱資訊平台)，以提供民眾個人、組織團體、政府機關及企業等利用資訊平台</w:t>
      </w:r>
      <w:r w:rsidR="002E50BC">
        <w:rPr>
          <w:rFonts w:ascii="標楷體" w:eastAsia="標楷體" w:hAnsi="標楷體" w:hint="eastAsia"/>
          <w:sz w:val="28"/>
          <w:szCs w:val="28"/>
        </w:rPr>
        <w:t>所</w:t>
      </w:r>
      <w:r w:rsidR="00FD4E8C">
        <w:rPr>
          <w:rFonts w:ascii="標楷體" w:eastAsia="標楷體" w:hAnsi="標楷體" w:hint="eastAsia"/>
          <w:sz w:val="28"/>
          <w:szCs w:val="28"/>
        </w:rPr>
        <w:t>提供</w:t>
      </w:r>
      <w:r w:rsidR="00CD20E3" w:rsidRPr="00DD40E1">
        <w:rPr>
          <w:rFonts w:ascii="標楷體" w:eastAsia="標楷體" w:hAnsi="標楷體" w:hint="eastAsia"/>
          <w:sz w:val="28"/>
          <w:szCs w:val="28"/>
        </w:rPr>
        <w:t>專利商標</w:t>
      </w:r>
      <w:r w:rsidR="00FD4E8C">
        <w:rPr>
          <w:rFonts w:ascii="標楷體" w:eastAsia="標楷體" w:hAnsi="標楷體" w:hint="eastAsia"/>
          <w:sz w:val="28"/>
          <w:szCs w:val="28"/>
        </w:rPr>
        <w:t>之</w:t>
      </w:r>
      <w:r w:rsidR="00CD20E3" w:rsidRPr="00DD40E1">
        <w:rPr>
          <w:rFonts w:ascii="標楷體" w:eastAsia="標楷體" w:hAnsi="標楷體" w:hint="eastAsia"/>
          <w:sz w:val="28"/>
          <w:szCs w:val="28"/>
        </w:rPr>
        <w:t>應用程式介面(</w:t>
      </w:r>
      <w:r w:rsidR="003E0110">
        <w:rPr>
          <w:rFonts w:ascii="標楷體" w:eastAsia="標楷體" w:hAnsi="標楷體" w:hint="eastAsia"/>
          <w:sz w:val="28"/>
          <w:szCs w:val="28"/>
        </w:rPr>
        <w:t>Application Programming Interface</w:t>
      </w:r>
      <w:r w:rsidR="00CD20E3" w:rsidRPr="00DD40E1">
        <w:rPr>
          <w:rFonts w:ascii="標楷體" w:eastAsia="標楷體" w:hAnsi="標楷體" w:hint="eastAsia"/>
          <w:sz w:val="28"/>
          <w:szCs w:val="28"/>
        </w:rPr>
        <w:t>以下簡稱API)，設計開發連結專利商標資料之軟體產品，讓產品使用者可透過網路可使用專利商標權服務及查詢專</w:t>
      </w:r>
      <w:bookmarkStart w:id="0" w:name="_GoBack"/>
      <w:bookmarkEnd w:id="0"/>
      <w:r w:rsidR="00CD20E3" w:rsidRPr="00DD40E1">
        <w:rPr>
          <w:rFonts w:ascii="標楷體" w:eastAsia="標楷體" w:hAnsi="標楷體" w:hint="eastAsia"/>
          <w:sz w:val="28"/>
          <w:szCs w:val="28"/>
        </w:rPr>
        <w:t>利商標權利狀態，以提供便民服務。</w:t>
      </w:r>
    </w:p>
    <w:tbl>
      <w:tblPr>
        <w:tblStyle w:val="a3"/>
        <w:tblpPr w:leftFromText="180" w:rightFromText="180" w:vertAnchor="text" w:horzAnchor="margin" w:tblpXSpec="center" w:tblpY="17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0"/>
        <w:gridCol w:w="4052"/>
        <w:gridCol w:w="137"/>
        <w:gridCol w:w="75"/>
        <w:gridCol w:w="4076"/>
      </w:tblGrid>
      <w:tr w:rsidR="00FA7C39" w:rsidTr="00C8763A">
        <w:tc>
          <w:tcPr>
            <w:tcW w:w="5029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FA7C39" w:rsidRPr="005C1A3E" w:rsidRDefault="00FA7C39" w:rsidP="00FA7C3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51" w:type="dxa"/>
            <w:gridSpan w:val="2"/>
            <w:tcBorders>
              <w:left w:val="nil"/>
            </w:tcBorders>
            <w:vAlign w:val="center"/>
          </w:tcPr>
          <w:p w:rsidR="00FA7C39" w:rsidRPr="005C1A3E" w:rsidRDefault="00FA7C39" w:rsidP="00C8763A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F42ECC">
              <w:rPr>
                <w:rFonts w:ascii="標楷體" w:eastAsia="標楷體" w:hAnsi="標楷體" w:hint="eastAsia"/>
                <w:szCs w:val="28"/>
              </w:rPr>
              <w:t>申請日期</w:t>
            </w:r>
            <w:r>
              <w:rPr>
                <w:rFonts w:ascii="標楷體" w:eastAsia="標楷體" w:hAnsi="標楷體" w:hint="eastAsia"/>
                <w:szCs w:val="28"/>
              </w:rPr>
              <w:t xml:space="preserve">： </w:t>
            </w:r>
            <w:r w:rsidR="00C8763A">
              <w:rPr>
                <w:rFonts w:ascii="標楷體" w:eastAsia="標楷體" w:hAnsi="標楷體" w:hint="eastAsia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Cs w:val="28"/>
              </w:rPr>
              <w:t xml:space="preserve"> 年  </w:t>
            </w:r>
            <w:r w:rsidR="00C8763A">
              <w:rPr>
                <w:rFonts w:ascii="標楷體" w:eastAsia="標楷體" w:hAnsi="標楷體" w:hint="eastAsia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Cs w:val="28"/>
              </w:rPr>
              <w:t xml:space="preserve">月 </w:t>
            </w:r>
            <w:r w:rsidR="00C8763A">
              <w:rPr>
                <w:rFonts w:ascii="標楷體" w:eastAsia="標楷體" w:hAnsi="標楷體" w:hint="eastAsia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Cs w:val="28"/>
              </w:rPr>
              <w:t xml:space="preserve"> 日</w:t>
            </w:r>
          </w:p>
        </w:tc>
      </w:tr>
      <w:tr w:rsidR="00FA7C39" w:rsidTr="00C8763A">
        <w:trPr>
          <w:trHeight w:val="881"/>
        </w:trPr>
        <w:tc>
          <w:tcPr>
            <w:tcW w:w="840" w:type="dxa"/>
            <w:shd w:val="clear" w:color="auto" w:fill="BFBFBF" w:themeFill="background1" w:themeFillShade="BF"/>
          </w:tcPr>
          <w:p w:rsidR="00FA7C39" w:rsidRPr="005C1A3E" w:rsidRDefault="00FA7C39" w:rsidP="00DD40E1">
            <w:pPr>
              <w:spacing w:line="0" w:lineRule="atLeast"/>
              <w:jc w:val="center"/>
              <w:rPr>
                <w:rFonts w:ascii="標楷體" w:eastAsia="標楷體" w:hAnsi="標楷體" w:cs="Tahoma"/>
                <w:color w:val="021F0C"/>
                <w:szCs w:val="24"/>
              </w:rPr>
            </w:pPr>
            <w:r>
              <w:rPr>
                <w:rFonts w:ascii="標楷體" w:eastAsia="標楷體" w:hAnsi="標楷體" w:cs="Tahoma" w:hint="eastAsia"/>
                <w:color w:val="021F0C"/>
                <w:szCs w:val="24"/>
              </w:rPr>
              <w:t>用戶資料</w:t>
            </w:r>
          </w:p>
        </w:tc>
        <w:tc>
          <w:tcPr>
            <w:tcW w:w="8340" w:type="dxa"/>
            <w:gridSpan w:val="4"/>
          </w:tcPr>
          <w:p w:rsidR="00FA7C39" w:rsidRPr="005C1A3E" w:rsidRDefault="00FA7C39" w:rsidP="00C8763A">
            <w:pPr>
              <w:rPr>
                <w:rFonts w:ascii="標楷體" w:eastAsia="標楷體" w:hAnsi="標楷體"/>
                <w:b/>
                <w:szCs w:val="24"/>
              </w:rPr>
            </w:pPr>
            <w:r w:rsidRPr="005A5286">
              <w:rPr>
                <w:rFonts w:ascii="標楷體" w:eastAsia="標楷體" w:hAnsi="標楷體" w:cs="Tahoma" w:hint="eastAsia"/>
                <w:color w:val="021F0C"/>
                <w:szCs w:val="24"/>
              </w:rPr>
              <w:t>用戶</w:t>
            </w:r>
            <w:r>
              <w:rPr>
                <w:rFonts w:ascii="標楷體" w:eastAsia="標楷體" w:hAnsi="標楷體" w:cs="Tahoma" w:hint="eastAsia"/>
                <w:color w:val="021F0C"/>
                <w:szCs w:val="24"/>
              </w:rPr>
              <w:t>(自然人</w:t>
            </w:r>
            <w:r w:rsidRPr="005C1A3E">
              <w:rPr>
                <w:rFonts w:ascii="標楷體" w:eastAsia="標楷體" w:hAnsi="標楷體" w:cs="Tahoma"/>
                <w:color w:val="021F0C"/>
                <w:szCs w:val="24"/>
              </w:rPr>
              <w:t>/公司</w:t>
            </w:r>
            <w:r>
              <w:rPr>
                <w:rFonts w:ascii="標楷體" w:eastAsia="標楷體" w:hAnsi="標楷體" w:cs="Tahoma" w:hint="eastAsia"/>
                <w:color w:val="021F0C"/>
                <w:szCs w:val="24"/>
              </w:rPr>
              <w:t>/機構)</w:t>
            </w:r>
            <w:r w:rsidRPr="005C1A3E">
              <w:rPr>
                <w:rFonts w:ascii="標楷體" w:eastAsia="標楷體" w:hAnsi="標楷體" w:cs="Tahoma"/>
                <w:color w:val="021F0C"/>
                <w:szCs w:val="24"/>
              </w:rPr>
              <w:t>名稱</w:t>
            </w:r>
            <w:r>
              <w:rPr>
                <w:rFonts w:ascii="標楷體" w:eastAsia="標楷體" w:hAnsi="標楷體" w:cs="Tahoma" w:hint="eastAsia"/>
                <w:color w:val="021F0C"/>
                <w:szCs w:val="24"/>
              </w:rPr>
              <w:t>全名：</w:t>
            </w:r>
          </w:p>
        </w:tc>
      </w:tr>
      <w:tr w:rsidR="00FA7C39" w:rsidTr="00DD40E1">
        <w:trPr>
          <w:trHeight w:val="558"/>
        </w:trPr>
        <w:tc>
          <w:tcPr>
            <w:tcW w:w="840" w:type="dxa"/>
            <w:vMerge w:val="restart"/>
            <w:shd w:val="clear" w:color="auto" w:fill="BFBFBF" w:themeFill="background1" w:themeFillShade="BF"/>
          </w:tcPr>
          <w:p w:rsidR="00FA7C39" w:rsidRPr="005A5286" w:rsidRDefault="00FA7C39" w:rsidP="00DD40E1">
            <w:pPr>
              <w:spacing w:line="0" w:lineRule="atLeast"/>
              <w:jc w:val="center"/>
              <w:rPr>
                <w:rFonts w:ascii="標楷體" w:eastAsia="標楷體" w:hAnsi="標楷體" w:cs="Tahoma"/>
                <w:color w:val="021F0C"/>
                <w:szCs w:val="24"/>
              </w:rPr>
            </w:pPr>
            <w:r w:rsidRPr="005A5286">
              <w:rPr>
                <w:rFonts w:ascii="標楷體" w:eastAsia="標楷體" w:hAnsi="標楷體" w:cs="Tahoma" w:hint="eastAsia"/>
                <w:color w:val="021F0C"/>
                <w:szCs w:val="24"/>
              </w:rPr>
              <w:t>聯絡人資料</w:t>
            </w:r>
          </w:p>
        </w:tc>
        <w:tc>
          <w:tcPr>
            <w:tcW w:w="4052" w:type="dxa"/>
          </w:tcPr>
          <w:p w:rsidR="00FA7C39" w:rsidRPr="005C1A3E" w:rsidRDefault="00FA7C39" w:rsidP="00C8763A">
            <w:pPr>
              <w:rPr>
                <w:rFonts w:ascii="標楷體" w:eastAsia="標楷體" w:hAnsi="標楷體"/>
                <w:b/>
                <w:szCs w:val="24"/>
              </w:rPr>
            </w:pPr>
            <w:r w:rsidRPr="005C1A3E">
              <w:rPr>
                <w:rFonts w:ascii="標楷體" w:eastAsia="標楷體" w:hAnsi="標楷體" w:cs="Tahoma"/>
                <w:color w:val="021F0C"/>
                <w:szCs w:val="24"/>
              </w:rPr>
              <w:t>姓名</w:t>
            </w:r>
            <w:r>
              <w:rPr>
                <w:rFonts w:ascii="標楷體" w:eastAsia="標楷體" w:hAnsi="標楷體" w:cs="Tahoma" w:hint="eastAsia"/>
                <w:color w:val="021F0C"/>
                <w:szCs w:val="24"/>
              </w:rPr>
              <w:t>：</w:t>
            </w:r>
          </w:p>
        </w:tc>
        <w:tc>
          <w:tcPr>
            <w:tcW w:w="4288" w:type="dxa"/>
            <w:gridSpan w:val="3"/>
          </w:tcPr>
          <w:p w:rsidR="00FA7C39" w:rsidRPr="00A5584C" w:rsidRDefault="00FA7C39" w:rsidP="00C8763A">
            <w:pPr>
              <w:rPr>
                <w:rFonts w:ascii="標楷體" w:eastAsia="標楷體" w:hAnsi="標楷體"/>
                <w:szCs w:val="24"/>
              </w:rPr>
            </w:pPr>
            <w:r w:rsidRPr="00A5584C">
              <w:rPr>
                <w:rFonts w:ascii="標楷體" w:eastAsia="標楷體" w:hAnsi="標楷體" w:hint="eastAsia"/>
                <w:szCs w:val="24"/>
              </w:rPr>
              <w:t>部門：</w:t>
            </w:r>
          </w:p>
        </w:tc>
      </w:tr>
      <w:tr w:rsidR="00FA7C39" w:rsidTr="00DD40E1">
        <w:trPr>
          <w:trHeight w:val="554"/>
        </w:trPr>
        <w:tc>
          <w:tcPr>
            <w:tcW w:w="840" w:type="dxa"/>
            <w:vMerge/>
            <w:shd w:val="clear" w:color="auto" w:fill="BFBFBF" w:themeFill="background1" w:themeFillShade="BF"/>
          </w:tcPr>
          <w:p w:rsidR="00FA7C39" w:rsidRPr="005C1A3E" w:rsidRDefault="00FA7C39" w:rsidP="00FA7C3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52" w:type="dxa"/>
          </w:tcPr>
          <w:p w:rsidR="00FA7C39" w:rsidRPr="005C1A3E" w:rsidRDefault="00FA7C39" w:rsidP="00C8763A">
            <w:pPr>
              <w:rPr>
                <w:rFonts w:ascii="標楷體" w:eastAsia="標楷體" w:hAnsi="標楷體"/>
                <w:b/>
                <w:szCs w:val="24"/>
              </w:rPr>
            </w:pPr>
            <w:r w:rsidRPr="005C1A3E">
              <w:rPr>
                <w:rFonts w:ascii="標楷體" w:eastAsia="標楷體" w:hAnsi="標楷體" w:cs="Tahoma"/>
                <w:color w:val="021F0C"/>
                <w:szCs w:val="24"/>
              </w:rPr>
              <w:t>電話</w:t>
            </w:r>
            <w:r>
              <w:rPr>
                <w:rFonts w:ascii="標楷體" w:eastAsia="標楷體" w:hAnsi="標楷體" w:cs="Tahoma" w:hint="eastAsia"/>
                <w:color w:val="021F0C"/>
                <w:szCs w:val="24"/>
              </w:rPr>
              <w:t>：</w:t>
            </w:r>
          </w:p>
        </w:tc>
        <w:tc>
          <w:tcPr>
            <w:tcW w:w="4288" w:type="dxa"/>
            <w:gridSpan w:val="3"/>
          </w:tcPr>
          <w:p w:rsidR="00FA7C39" w:rsidRPr="00A5584C" w:rsidRDefault="00FA7C39" w:rsidP="00C8763A">
            <w:pPr>
              <w:rPr>
                <w:rFonts w:ascii="標楷體" w:eastAsia="標楷體" w:hAnsi="標楷體"/>
                <w:szCs w:val="24"/>
              </w:rPr>
            </w:pPr>
            <w:r w:rsidRPr="00A5584C">
              <w:rPr>
                <w:rFonts w:ascii="標楷體" w:eastAsia="標楷體" w:hAnsi="標楷體" w:hint="eastAsia"/>
                <w:szCs w:val="24"/>
              </w:rPr>
              <w:t>職稱：</w:t>
            </w:r>
          </w:p>
        </w:tc>
      </w:tr>
      <w:tr w:rsidR="00FA7C39" w:rsidTr="004013F0">
        <w:trPr>
          <w:trHeight w:val="556"/>
        </w:trPr>
        <w:tc>
          <w:tcPr>
            <w:tcW w:w="840" w:type="dxa"/>
            <w:vMerge/>
            <w:shd w:val="clear" w:color="auto" w:fill="BFBFBF" w:themeFill="background1" w:themeFillShade="BF"/>
          </w:tcPr>
          <w:p w:rsidR="00FA7C39" w:rsidRPr="005C1A3E" w:rsidRDefault="00FA7C39" w:rsidP="00FA7C3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340" w:type="dxa"/>
            <w:gridSpan w:val="4"/>
          </w:tcPr>
          <w:p w:rsidR="00FA7C39" w:rsidRPr="005C1A3E" w:rsidRDefault="00FA7C39" w:rsidP="00C8763A">
            <w:pPr>
              <w:rPr>
                <w:rFonts w:ascii="標楷體" w:eastAsia="標楷體" w:hAnsi="標楷體"/>
                <w:b/>
                <w:szCs w:val="24"/>
              </w:rPr>
            </w:pPr>
            <w:r w:rsidRPr="005C1A3E">
              <w:rPr>
                <w:rFonts w:ascii="標楷體" w:eastAsia="標楷體" w:hAnsi="標楷體" w:cs="Tahoma"/>
                <w:color w:val="021F0C"/>
                <w:szCs w:val="24"/>
              </w:rPr>
              <w:t>地址</w:t>
            </w:r>
            <w:r>
              <w:rPr>
                <w:rFonts w:ascii="標楷體" w:eastAsia="標楷體" w:hAnsi="標楷體" w:cs="Tahoma" w:hint="eastAsia"/>
                <w:color w:val="021F0C"/>
                <w:szCs w:val="24"/>
              </w:rPr>
              <w:t>：</w:t>
            </w:r>
          </w:p>
        </w:tc>
      </w:tr>
      <w:tr w:rsidR="00FA7C39" w:rsidRPr="006D20E5" w:rsidTr="00DD40E1">
        <w:tc>
          <w:tcPr>
            <w:tcW w:w="840" w:type="dxa"/>
            <w:vMerge/>
            <w:shd w:val="clear" w:color="auto" w:fill="BFBFBF" w:themeFill="background1" w:themeFillShade="BF"/>
          </w:tcPr>
          <w:p w:rsidR="00FA7C39" w:rsidRPr="005C1A3E" w:rsidRDefault="00FA7C39" w:rsidP="00FA7C39">
            <w:pPr>
              <w:jc w:val="center"/>
              <w:rPr>
                <w:rStyle w:val="must2"/>
                <w:rFonts w:ascii="標楷體" w:eastAsia="標楷體" w:hAnsi="標楷體" w:cs="Tahoma"/>
                <w:szCs w:val="24"/>
              </w:rPr>
            </w:pPr>
          </w:p>
        </w:tc>
        <w:tc>
          <w:tcPr>
            <w:tcW w:w="4264" w:type="dxa"/>
            <w:gridSpan w:val="3"/>
          </w:tcPr>
          <w:p w:rsidR="00FA7C39" w:rsidRPr="005C1A3E" w:rsidRDefault="00FA7C39" w:rsidP="00C8763A">
            <w:pPr>
              <w:rPr>
                <w:rStyle w:val="must2"/>
                <w:rFonts w:ascii="標楷體" w:eastAsia="標楷體" w:hAnsi="標楷體" w:cs="Tahoma"/>
                <w:szCs w:val="24"/>
              </w:rPr>
            </w:pPr>
            <w:r>
              <w:rPr>
                <w:rFonts w:ascii="標楷體" w:eastAsia="標楷體" w:hAnsi="標楷體" w:cs="Tahoma" w:hint="eastAsia"/>
                <w:color w:val="021F0C"/>
                <w:szCs w:val="24"/>
              </w:rPr>
              <w:t>E-mail：</w:t>
            </w:r>
          </w:p>
        </w:tc>
        <w:tc>
          <w:tcPr>
            <w:tcW w:w="4076" w:type="dxa"/>
          </w:tcPr>
          <w:p w:rsidR="00FA7C39" w:rsidRPr="005C1A3E" w:rsidRDefault="00FA7C39" w:rsidP="00FA7C3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07BD8">
              <w:rPr>
                <w:rFonts w:ascii="標楷體" w:eastAsia="標楷體" w:hAnsi="標楷體" w:hint="eastAsia"/>
                <w:b/>
                <w:color w:val="FF0000"/>
                <w:szCs w:val="24"/>
              </w:rPr>
              <w:t>*</w:t>
            </w:r>
            <w:r w:rsidRPr="005C1A3E">
              <w:rPr>
                <w:rFonts w:ascii="標楷體" w:eastAsia="標楷體" w:hAnsi="標楷體" w:hint="eastAsia"/>
                <w:szCs w:val="24"/>
              </w:rPr>
              <w:t>請填寫有效</w:t>
            </w:r>
            <w:r>
              <w:rPr>
                <w:rFonts w:ascii="標楷體" w:eastAsia="標楷體" w:hAnsi="標楷體" w:hint="eastAsia"/>
                <w:szCs w:val="24"/>
              </w:rPr>
              <w:t>Email</w:t>
            </w:r>
            <w:r w:rsidRPr="005C1A3E">
              <w:rPr>
                <w:rFonts w:ascii="標楷體" w:eastAsia="標楷體" w:hAnsi="標楷體" w:hint="eastAsia"/>
                <w:szCs w:val="24"/>
              </w:rPr>
              <w:t>，以利回覆</w:t>
            </w:r>
            <w:r w:rsidRPr="00007BD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驗證碼</w:t>
            </w:r>
            <w:r w:rsidRPr="005C1A3E">
              <w:rPr>
                <w:rFonts w:ascii="標楷體" w:eastAsia="標楷體" w:hAnsi="標楷體" w:hint="eastAsia"/>
                <w:szCs w:val="24"/>
              </w:rPr>
              <w:t>順利</w:t>
            </w:r>
            <w:r>
              <w:rPr>
                <w:rFonts w:ascii="標楷體" w:eastAsia="標楷體" w:hAnsi="標楷體" w:hint="eastAsia"/>
                <w:szCs w:val="24"/>
              </w:rPr>
              <w:t>寄</w:t>
            </w:r>
            <w:r w:rsidRPr="005C1A3E">
              <w:rPr>
                <w:rFonts w:ascii="標楷體" w:eastAsia="標楷體" w:hAnsi="標楷體" w:hint="eastAsia"/>
                <w:szCs w:val="24"/>
              </w:rPr>
              <w:t>達。</w:t>
            </w:r>
          </w:p>
        </w:tc>
      </w:tr>
      <w:tr w:rsidR="00FA7C39" w:rsidRPr="006D20E5" w:rsidTr="00DD40E1">
        <w:trPr>
          <w:trHeight w:val="895"/>
        </w:trPr>
        <w:tc>
          <w:tcPr>
            <w:tcW w:w="840" w:type="dxa"/>
            <w:shd w:val="clear" w:color="auto" w:fill="BFBFBF" w:themeFill="background1" w:themeFillShade="BF"/>
          </w:tcPr>
          <w:p w:rsidR="00FA7C39" w:rsidRPr="005C1A3E" w:rsidRDefault="00FA7C39" w:rsidP="00FA7C39">
            <w:pPr>
              <w:widowControl/>
              <w:spacing w:before="150" w:after="150" w:line="336" w:lineRule="atLeast"/>
              <w:jc w:val="center"/>
              <w:rPr>
                <w:rStyle w:val="must2"/>
                <w:rFonts w:ascii="標楷體" w:eastAsia="標楷體" w:hAnsi="標楷體" w:cs="Tahoma"/>
                <w:szCs w:val="24"/>
              </w:rPr>
            </w:pPr>
            <w:r w:rsidRPr="005C1A3E">
              <w:rPr>
                <w:rFonts w:ascii="標楷體" w:eastAsia="標楷體" w:hAnsi="標楷體" w:cs="Tahoma"/>
                <w:color w:val="021F0C"/>
                <w:kern w:val="0"/>
                <w:szCs w:val="24"/>
              </w:rPr>
              <w:t>軟體產品用途</w:t>
            </w:r>
          </w:p>
        </w:tc>
        <w:tc>
          <w:tcPr>
            <w:tcW w:w="8340" w:type="dxa"/>
            <w:gridSpan w:val="4"/>
          </w:tcPr>
          <w:p w:rsidR="00FA7C39" w:rsidRPr="005C1A3E" w:rsidRDefault="00FA7C39" w:rsidP="00FA7C39">
            <w:pPr>
              <w:widowControl/>
              <w:spacing w:before="150" w:after="150" w:line="336" w:lineRule="atLeast"/>
              <w:ind w:right="240"/>
              <w:rPr>
                <w:rFonts w:ascii="標楷體" w:eastAsia="標楷體" w:hAnsi="標楷體" w:cs="Tahoma"/>
                <w:color w:val="021F0C"/>
                <w:kern w:val="0"/>
                <w:szCs w:val="24"/>
              </w:rPr>
            </w:pPr>
            <w:r w:rsidRPr="005C1A3E">
              <w:rPr>
                <w:rFonts w:ascii="標楷體" w:eastAsia="標楷體" w:hAnsi="標楷體" w:cs="Tahoma"/>
                <w:color w:val="021F0C"/>
                <w:kern w:val="0"/>
                <w:szCs w:val="24"/>
              </w:rPr>
              <w:t>軟體產品用途、時程及效益簡述(為利本</w:t>
            </w:r>
            <w:r>
              <w:rPr>
                <w:rFonts w:ascii="標楷體" w:eastAsia="標楷體" w:hAnsi="標楷體" w:cs="Tahoma" w:hint="eastAsia"/>
                <w:color w:val="021F0C"/>
                <w:kern w:val="0"/>
                <w:szCs w:val="24"/>
              </w:rPr>
              <w:t>局</w:t>
            </w:r>
            <w:r w:rsidRPr="005C1A3E">
              <w:rPr>
                <w:rFonts w:ascii="標楷體" w:eastAsia="標楷體" w:hAnsi="標楷體" w:cs="Tahoma"/>
                <w:color w:val="021F0C"/>
                <w:kern w:val="0"/>
                <w:szCs w:val="24"/>
              </w:rPr>
              <w:t>核准本案申請，請至少輸入40個文字至多輸入100個文字)</w:t>
            </w:r>
          </w:p>
          <w:p w:rsidR="00FA7C39" w:rsidRPr="005C1A3E" w:rsidRDefault="00FA7C39" w:rsidP="00FA7C3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A7C39" w:rsidRPr="006D20E5" w:rsidTr="00DD40E1">
        <w:trPr>
          <w:trHeight w:val="4391"/>
        </w:trPr>
        <w:tc>
          <w:tcPr>
            <w:tcW w:w="840" w:type="dxa"/>
            <w:shd w:val="clear" w:color="auto" w:fill="BFBFBF" w:themeFill="background1" w:themeFillShade="BF"/>
          </w:tcPr>
          <w:p w:rsidR="00FA7C39" w:rsidRPr="005C1A3E" w:rsidRDefault="00FA7C39" w:rsidP="00FA7C39">
            <w:pPr>
              <w:widowControl/>
              <w:spacing w:before="150" w:after="150" w:line="336" w:lineRule="atLeast"/>
              <w:jc w:val="center"/>
              <w:rPr>
                <w:rFonts w:ascii="標楷體" w:eastAsia="標楷體" w:hAnsi="標楷體" w:cs="Tahoma"/>
                <w:color w:val="021F0C"/>
                <w:kern w:val="0"/>
                <w:szCs w:val="24"/>
              </w:rPr>
            </w:pPr>
            <w:r w:rsidRPr="005C1A3E">
              <w:rPr>
                <w:rFonts w:ascii="標楷體" w:eastAsia="標楷體" w:hAnsi="標楷體" w:cs="Tahoma" w:hint="eastAsia"/>
                <w:color w:val="021F0C"/>
                <w:kern w:val="0"/>
                <w:szCs w:val="24"/>
              </w:rPr>
              <w:t>產業別</w:t>
            </w:r>
            <w:r w:rsidR="00EB603D">
              <w:rPr>
                <w:rFonts w:ascii="標楷體" w:eastAsia="標楷體" w:hAnsi="標楷體" w:cs="Tahoma" w:hint="eastAsia"/>
                <w:color w:val="021F0C"/>
                <w:kern w:val="0"/>
                <w:szCs w:val="24"/>
              </w:rPr>
              <w:t>(單選)</w:t>
            </w:r>
          </w:p>
        </w:tc>
        <w:tc>
          <w:tcPr>
            <w:tcW w:w="8340" w:type="dxa"/>
            <w:gridSpan w:val="4"/>
          </w:tcPr>
          <w:p w:rsidR="00FA7C39" w:rsidRPr="005C1A3E" w:rsidRDefault="00FA7C39" w:rsidP="00FA7C39">
            <w:pPr>
              <w:spacing w:line="0" w:lineRule="atLeast"/>
              <w:rPr>
                <w:rFonts w:ascii="標楷體" w:eastAsia="標楷體" w:hAnsi="標楷體" w:cs="Tahoma"/>
                <w:b/>
                <w:color w:val="021F0C"/>
                <w:szCs w:val="24"/>
              </w:rPr>
            </w:pPr>
          </w:p>
          <w:tbl>
            <w:tblPr>
              <w:tblStyle w:val="a3"/>
              <w:tblW w:w="7632" w:type="dxa"/>
              <w:tblLook w:val="04A0" w:firstRow="1" w:lastRow="0" w:firstColumn="1" w:lastColumn="0" w:noHBand="0" w:noVBand="1"/>
            </w:tblPr>
            <w:tblGrid>
              <w:gridCol w:w="2529"/>
              <w:gridCol w:w="2552"/>
              <w:gridCol w:w="2551"/>
            </w:tblGrid>
            <w:tr w:rsidR="00C8763A" w:rsidRPr="00F547B1" w:rsidTr="00C8763A">
              <w:trPr>
                <w:trHeight w:val="313"/>
              </w:trPr>
              <w:tc>
                <w:tcPr>
                  <w:tcW w:w="2529" w:type="dxa"/>
                </w:tcPr>
                <w:p w:rsidR="00C8763A" w:rsidRPr="00C8763A" w:rsidRDefault="00C8763A" w:rsidP="003E0110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 w:cs="Tahoma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 w:rsidRPr="00C8763A">
                    <w:rPr>
                      <w:rFonts w:ascii="標楷體" w:eastAsia="標楷體" w:hAnsi="標楷體" w:cs="Tahoma" w:hint="eastAsia"/>
                      <w:szCs w:val="24"/>
                    </w:rPr>
                    <w:t>農、林、漁、牧業</w:t>
                  </w:r>
                </w:p>
              </w:tc>
              <w:tc>
                <w:tcPr>
                  <w:tcW w:w="2552" w:type="dxa"/>
                </w:tcPr>
                <w:p w:rsidR="00C8763A" w:rsidRPr="00C8763A" w:rsidRDefault="00C8763A" w:rsidP="003E0110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 w:cs="Tahoma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 w:rsidRPr="00C8763A">
                    <w:rPr>
                      <w:rFonts w:ascii="標楷體" w:eastAsia="標楷體" w:hAnsi="標楷體" w:cs="Tahoma" w:hint="eastAsia"/>
                      <w:szCs w:val="24"/>
                    </w:rPr>
                    <w:t>批發及零售業</w:t>
                  </w:r>
                </w:p>
              </w:tc>
              <w:tc>
                <w:tcPr>
                  <w:tcW w:w="2551" w:type="dxa"/>
                </w:tcPr>
                <w:p w:rsidR="00C8763A" w:rsidRPr="00C8763A" w:rsidRDefault="00C8763A" w:rsidP="003E0110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 w:cs="Tahoma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 w:rsidRPr="00C8763A">
                    <w:rPr>
                      <w:rFonts w:ascii="標楷體" w:eastAsia="標楷體" w:hAnsi="標楷體" w:cs="Tahoma" w:hint="eastAsia"/>
                      <w:szCs w:val="24"/>
                    </w:rPr>
                    <w:t>專業、科學及技術服務業</w:t>
                  </w:r>
                </w:p>
              </w:tc>
            </w:tr>
            <w:tr w:rsidR="00C8763A" w:rsidRPr="00F547B1" w:rsidTr="00C8763A">
              <w:trPr>
                <w:trHeight w:val="313"/>
              </w:trPr>
              <w:tc>
                <w:tcPr>
                  <w:tcW w:w="2529" w:type="dxa"/>
                </w:tcPr>
                <w:p w:rsidR="00C8763A" w:rsidRPr="00C8763A" w:rsidRDefault="00C8763A" w:rsidP="003E0110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 w:cs="Tahoma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 w:rsidRPr="00C8763A">
                    <w:rPr>
                      <w:rFonts w:ascii="標楷體" w:eastAsia="標楷體" w:hAnsi="標楷體" w:cs="Tahoma" w:hint="eastAsia"/>
                      <w:szCs w:val="24"/>
                    </w:rPr>
                    <w:t>礦業及土石採取業</w:t>
                  </w:r>
                </w:p>
              </w:tc>
              <w:tc>
                <w:tcPr>
                  <w:tcW w:w="2552" w:type="dxa"/>
                </w:tcPr>
                <w:p w:rsidR="00C8763A" w:rsidRPr="00C8763A" w:rsidRDefault="00C8763A" w:rsidP="003E0110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 w:cs="Tahoma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 w:rsidRPr="00C8763A">
                    <w:rPr>
                      <w:rFonts w:ascii="標楷體" w:eastAsia="標楷體" w:hAnsi="標楷體" w:cs="Tahoma" w:hint="eastAsia"/>
                      <w:szCs w:val="24"/>
                    </w:rPr>
                    <w:t>運輸及倉儲業</w:t>
                  </w:r>
                </w:p>
              </w:tc>
              <w:tc>
                <w:tcPr>
                  <w:tcW w:w="2551" w:type="dxa"/>
                </w:tcPr>
                <w:p w:rsidR="00C8763A" w:rsidRPr="00C8763A" w:rsidRDefault="00C8763A" w:rsidP="003E0110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 w:cs="Tahoma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 w:rsidRPr="00C8763A">
                    <w:rPr>
                      <w:rFonts w:ascii="標楷體" w:eastAsia="標楷體" w:hAnsi="標楷體" w:cs="Tahoma" w:hint="eastAsia"/>
                      <w:szCs w:val="24"/>
                    </w:rPr>
                    <w:t>支援服務業</w:t>
                  </w:r>
                </w:p>
              </w:tc>
            </w:tr>
            <w:tr w:rsidR="00C8763A" w:rsidRPr="00F547B1" w:rsidTr="00C8763A">
              <w:trPr>
                <w:trHeight w:val="611"/>
              </w:trPr>
              <w:tc>
                <w:tcPr>
                  <w:tcW w:w="2529" w:type="dxa"/>
                </w:tcPr>
                <w:p w:rsidR="00C8763A" w:rsidRPr="00C8763A" w:rsidRDefault="00C8763A" w:rsidP="003E0110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 w:cs="Tahoma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 w:rsidRPr="00C8763A">
                    <w:rPr>
                      <w:rFonts w:ascii="標楷體" w:eastAsia="標楷體" w:hAnsi="標楷體" w:cs="Tahoma" w:hint="eastAsia"/>
                      <w:szCs w:val="24"/>
                    </w:rPr>
                    <w:t>製造業</w:t>
                  </w:r>
                </w:p>
              </w:tc>
              <w:tc>
                <w:tcPr>
                  <w:tcW w:w="2552" w:type="dxa"/>
                </w:tcPr>
                <w:p w:rsidR="00C8763A" w:rsidRPr="00C8763A" w:rsidRDefault="00C8763A" w:rsidP="003E0110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 w:cs="Tahoma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 w:rsidRPr="00C8763A">
                    <w:rPr>
                      <w:rFonts w:ascii="標楷體" w:eastAsia="標楷體" w:hAnsi="標楷體" w:cs="Tahoma" w:hint="eastAsia"/>
                      <w:szCs w:val="24"/>
                    </w:rPr>
                    <w:t>住宿及餐飲業</w:t>
                  </w:r>
                </w:p>
              </w:tc>
              <w:tc>
                <w:tcPr>
                  <w:tcW w:w="2551" w:type="dxa"/>
                </w:tcPr>
                <w:p w:rsidR="00C8763A" w:rsidRPr="00C8763A" w:rsidRDefault="00C8763A" w:rsidP="003E0110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 w:cs="Tahoma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 w:rsidRPr="00C8763A">
                    <w:rPr>
                      <w:rFonts w:ascii="標楷體" w:eastAsia="標楷體" w:hAnsi="標楷體" w:cs="Tahoma" w:hint="eastAsia"/>
                      <w:szCs w:val="24"/>
                    </w:rPr>
                    <w:t>公共行政及國防；強制性社會安全</w:t>
                  </w:r>
                </w:p>
              </w:tc>
            </w:tr>
            <w:tr w:rsidR="00C8763A" w:rsidRPr="00F547B1" w:rsidTr="00C8763A">
              <w:trPr>
                <w:trHeight w:val="626"/>
              </w:trPr>
              <w:tc>
                <w:tcPr>
                  <w:tcW w:w="2529" w:type="dxa"/>
                </w:tcPr>
                <w:p w:rsidR="00C8763A" w:rsidRPr="00C8763A" w:rsidRDefault="00C8763A" w:rsidP="003E0110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 w:cs="Tahoma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 w:rsidRPr="00C8763A">
                    <w:rPr>
                      <w:rFonts w:ascii="標楷體" w:eastAsia="標楷體" w:hAnsi="標楷體" w:cs="Tahoma" w:hint="eastAsia"/>
                      <w:szCs w:val="24"/>
                    </w:rPr>
                    <w:t>電力及燃氣供應業</w:t>
                  </w:r>
                </w:p>
              </w:tc>
              <w:tc>
                <w:tcPr>
                  <w:tcW w:w="2552" w:type="dxa"/>
                </w:tcPr>
                <w:p w:rsidR="00C8763A" w:rsidRPr="00C8763A" w:rsidRDefault="00C8763A" w:rsidP="003E0110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 w:cs="Tahoma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 w:rsidRPr="00C8763A">
                    <w:rPr>
                      <w:rFonts w:ascii="標楷體" w:eastAsia="標楷體" w:hAnsi="標楷體" w:cs="Tahoma" w:hint="eastAsia"/>
                      <w:szCs w:val="24"/>
                    </w:rPr>
                    <w:t>出版、影音製作、傳播及資通訊服務業</w:t>
                  </w:r>
                </w:p>
              </w:tc>
              <w:tc>
                <w:tcPr>
                  <w:tcW w:w="2551" w:type="dxa"/>
                </w:tcPr>
                <w:p w:rsidR="00C8763A" w:rsidRPr="00C8763A" w:rsidRDefault="00C8763A" w:rsidP="003E0110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 w:cs="Tahoma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 w:rsidRPr="00C8763A">
                    <w:rPr>
                      <w:rFonts w:ascii="標楷體" w:eastAsia="標楷體" w:hAnsi="標楷體" w:cs="Tahoma" w:hint="eastAsia"/>
                      <w:szCs w:val="24"/>
                    </w:rPr>
                    <w:t>教育業</w:t>
                  </w:r>
                </w:p>
              </w:tc>
            </w:tr>
            <w:tr w:rsidR="00C8763A" w:rsidRPr="00F547B1" w:rsidTr="00C8763A">
              <w:trPr>
                <w:trHeight w:val="626"/>
              </w:trPr>
              <w:tc>
                <w:tcPr>
                  <w:tcW w:w="2529" w:type="dxa"/>
                </w:tcPr>
                <w:p w:rsidR="00C8763A" w:rsidRPr="00C8763A" w:rsidRDefault="00C8763A" w:rsidP="003E0110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 w:cs="Tahoma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 w:rsidRPr="00C8763A">
                    <w:rPr>
                      <w:rFonts w:ascii="標楷體" w:eastAsia="標楷體" w:hAnsi="標楷體" w:cs="Tahoma" w:hint="eastAsia"/>
                      <w:szCs w:val="24"/>
                    </w:rPr>
                    <w:t>用水供應及污染整治業</w:t>
                  </w:r>
                </w:p>
              </w:tc>
              <w:tc>
                <w:tcPr>
                  <w:tcW w:w="2552" w:type="dxa"/>
                </w:tcPr>
                <w:p w:rsidR="00C8763A" w:rsidRPr="00C8763A" w:rsidRDefault="00C8763A" w:rsidP="003E0110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 w:cs="Tahoma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 w:rsidRPr="00C8763A">
                    <w:rPr>
                      <w:rFonts w:ascii="標楷體" w:eastAsia="標楷體" w:hAnsi="標楷體" w:cs="Tahoma" w:hint="eastAsia"/>
                      <w:szCs w:val="24"/>
                    </w:rPr>
                    <w:t>金融及保險業</w:t>
                  </w:r>
                </w:p>
              </w:tc>
              <w:tc>
                <w:tcPr>
                  <w:tcW w:w="2551" w:type="dxa"/>
                </w:tcPr>
                <w:p w:rsidR="00C8763A" w:rsidRPr="00C8763A" w:rsidRDefault="00C8763A" w:rsidP="003E0110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 w:cs="Tahoma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 w:rsidRPr="00C8763A">
                    <w:rPr>
                      <w:rFonts w:ascii="標楷體" w:eastAsia="標楷體" w:hAnsi="標楷體" w:cs="Tahoma" w:hint="eastAsia"/>
                      <w:szCs w:val="24"/>
                    </w:rPr>
                    <w:t>醫療保健及社會工作服務業</w:t>
                  </w:r>
                </w:p>
              </w:tc>
            </w:tr>
            <w:tr w:rsidR="00C8763A" w:rsidRPr="00F547B1" w:rsidTr="00C8763A">
              <w:trPr>
                <w:trHeight w:val="297"/>
              </w:trPr>
              <w:tc>
                <w:tcPr>
                  <w:tcW w:w="2529" w:type="dxa"/>
                </w:tcPr>
                <w:p w:rsidR="00C8763A" w:rsidRPr="00C8763A" w:rsidRDefault="00C8763A" w:rsidP="003E0110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 w:cs="Tahoma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 w:rsidRPr="00C8763A">
                    <w:rPr>
                      <w:rFonts w:ascii="標楷體" w:eastAsia="標楷體" w:hAnsi="標楷體" w:cs="Tahoma" w:hint="eastAsia"/>
                      <w:szCs w:val="24"/>
                    </w:rPr>
                    <w:t>營建工程業</w:t>
                  </w:r>
                </w:p>
              </w:tc>
              <w:tc>
                <w:tcPr>
                  <w:tcW w:w="2552" w:type="dxa"/>
                </w:tcPr>
                <w:p w:rsidR="00C8763A" w:rsidRPr="00C8763A" w:rsidRDefault="00C8763A" w:rsidP="003E0110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 w:cs="Tahoma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 w:rsidRPr="00C8763A">
                    <w:rPr>
                      <w:rFonts w:ascii="標楷體" w:eastAsia="標楷體" w:hAnsi="標楷體" w:cs="Tahoma" w:hint="eastAsia"/>
                      <w:szCs w:val="24"/>
                    </w:rPr>
                    <w:t>不動產業</w:t>
                  </w:r>
                </w:p>
              </w:tc>
              <w:tc>
                <w:tcPr>
                  <w:tcW w:w="2551" w:type="dxa"/>
                </w:tcPr>
                <w:p w:rsidR="00C8763A" w:rsidRPr="00C8763A" w:rsidRDefault="00C8763A" w:rsidP="003E0110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 w:cs="Tahoma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 w:rsidRPr="00C8763A">
                    <w:rPr>
                      <w:rFonts w:ascii="標楷體" w:eastAsia="標楷體" w:hAnsi="標楷體" w:cs="Tahoma" w:hint="eastAsia"/>
                      <w:szCs w:val="24"/>
                    </w:rPr>
                    <w:t>藝術、娛樂及休閒服務業</w:t>
                  </w:r>
                </w:p>
              </w:tc>
            </w:tr>
            <w:tr w:rsidR="00FA7C39" w:rsidRPr="00F547B1" w:rsidTr="00DD40E1">
              <w:trPr>
                <w:trHeight w:val="430"/>
              </w:trPr>
              <w:tc>
                <w:tcPr>
                  <w:tcW w:w="7632" w:type="dxa"/>
                  <w:gridSpan w:val="3"/>
                </w:tcPr>
                <w:p w:rsidR="00FA7C39" w:rsidRPr="00007BD8" w:rsidRDefault="00240180" w:rsidP="003E0110">
                  <w:pPr>
                    <w:framePr w:hSpace="180" w:wrap="around" w:vAnchor="text" w:hAnchor="margin" w:xAlign="center" w:y="170"/>
                    <w:spacing w:line="0" w:lineRule="atLeast"/>
                    <w:rPr>
                      <w:rFonts w:ascii="標楷體" w:eastAsia="標楷體" w:hAnsi="標楷體"/>
                      <w:szCs w:val="24"/>
                    </w:rPr>
                  </w:pPr>
                  <w:r w:rsidRPr="00007BD8">
                    <w:rPr>
                      <w:rFonts w:ascii="標楷體" w:eastAsia="標楷體" w:hAnsi="標楷體" w:cs="Tahoma"/>
                      <w:szCs w:val="24"/>
                    </w:rPr>
                    <w:sym w:font="Wingdings 2" w:char="F0A3"/>
                  </w:r>
                  <w:r>
                    <w:rPr>
                      <w:rFonts w:ascii="標楷體" w:eastAsia="標楷體" w:hAnsi="標楷體" w:cs="Tahoma" w:hint="eastAsia"/>
                      <w:szCs w:val="24"/>
                    </w:rPr>
                    <w:t>其他服務業</w:t>
                  </w:r>
                </w:p>
              </w:tc>
            </w:tr>
          </w:tbl>
          <w:p w:rsidR="00FA7C39" w:rsidRPr="00082DB4" w:rsidRDefault="00FA7C39" w:rsidP="00C8763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240180">
              <w:rPr>
                <w:rFonts w:ascii="標楷體" w:eastAsia="標楷體" w:hAnsi="標楷體" w:hint="eastAsia"/>
                <w:szCs w:val="24"/>
              </w:rPr>
              <w:t>產業別分類請參考</w:t>
            </w:r>
            <w:r w:rsidRPr="00082DB4">
              <w:rPr>
                <w:rFonts w:ascii="標楷體" w:eastAsia="標楷體" w:hAnsi="標楷體" w:hint="eastAsia"/>
                <w:szCs w:val="24"/>
              </w:rPr>
              <w:t>中華民國統計資訊網</w:t>
            </w:r>
            <w:r w:rsidR="00240180">
              <w:rPr>
                <w:rFonts w:ascii="標楷體" w:eastAsia="標楷體" w:hAnsi="標楷體" w:hint="eastAsia"/>
                <w:szCs w:val="24"/>
              </w:rPr>
              <w:t>-</w:t>
            </w:r>
            <w:r w:rsidR="00C8763A">
              <w:rPr>
                <w:rFonts w:ascii="標楷體" w:eastAsia="標楷體" w:hAnsi="標楷體" w:hint="eastAsia"/>
              </w:rPr>
              <w:t xml:space="preserve">第10次修訂 </w:t>
            </w:r>
            <w:r w:rsidR="00C8763A" w:rsidRPr="00C8763A">
              <w:rPr>
                <w:rFonts w:ascii="標楷體" w:eastAsia="標楷體" w:hAnsi="標楷體"/>
                <w:szCs w:val="24"/>
              </w:rPr>
              <w:t>http://www.stat.gov.tw/ct_view.asp?xItem=38959&amp;ctNode=1309</w:t>
            </w:r>
            <w:r w:rsidR="00C8763A" w:rsidRPr="00C8763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</w:tbl>
    <w:p w:rsidR="00501F2B" w:rsidRDefault="00501F2B" w:rsidP="004013F0">
      <w:pPr>
        <w:ind w:rightChars="94" w:right="226"/>
        <w:rPr>
          <w:rFonts w:ascii="標楷體" w:eastAsia="標楷體" w:hAnsi="標楷體"/>
          <w:b/>
          <w:sz w:val="28"/>
          <w:szCs w:val="28"/>
        </w:rPr>
      </w:pPr>
    </w:p>
    <w:sectPr w:rsidR="00501F2B" w:rsidSect="00FA7C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F9" w:rsidRDefault="00790BF9" w:rsidP="00415AFD">
      <w:r>
        <w:separator/>
      </w:r>
    </w:p>
  </w:endnote>
  <w:endnote w:type="continuationSeparator" w:id="0">
    <w:p w:rsidR="00790BF9" w:rsidRDefault="00790BF9" w:rsidP="0041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F9" w:rsidRDefault="00790BF9" w:rsidP="00415AFD">
      <w:r>
        <w:separator/>
      </w:r>
    </w:p>
  </w:footnote>
  <w:footnote w:type="continuationSeparator" w:id="0">
    <w:p w:rsidR="00790BF9" w:rsidRDefault="00790BF9" w:rsidP="00415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503E"/>
    <w:multiLevelType w:val="hybridMultilevel"/>
    <w:tmpl w:val="781E92F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0424D6"/>
    <w:multiLevelType w:val="hybridMultilevel"/>
    <w:tmpl w:val="A71430E2"/>
    <w:lvl w:ilvl="0" w:tplc="638445B4">
      <w:start w:val="1"/>
      <w:numFmt w:val="ideographDigit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5A"/>
    <w:rsid w:val="00007BD8"/>
    <w:rsid w:val="00042061"/>
    <w:rsid w:val="00045067"/>
    <w:rsid w:val="00060A5A"/>
    <w:rsid w:val="00082DB4"/>
    <w:rsid w:val="0009385C"/>
    <w:rsid w:val="000A7383"/>
    <w:rsid w:val="000E4483"/>
    <w:rsid w:val="00106148"/>
    <w:rsid w:val="00130056"/>
    <w:rsid w:val="00140A86"/>
    <w:rsid w:val="001702A7"/>
    <w:rsid w:val="00176B76"/>
    <w:rsid w:val="002108B5"/>
    <w:rsid w:val="00240017"/>
    <w:rsid w:val="00240180"/>
    <w:rsid w:val="00242E2C"/>
    <w:rsid w:val="00244E1D"/>
    <w:rsid w:val="00271A61"/>
    <w:rsid w:val="0027380F"/>
    <w:rsid w:val="0029421A"/>
    <w:rsid w:val="0029442C"/>
    <w:rsid w:val="002C1B93"/>
    <w:rsid w:val="002C490B"/>
    <w:rsid w:val="002D116E"/>
    <w:rsid w:val="002D2479"/>
    <w:rsid w:val="002D72FC"/>
    <w:rsid w:val="002E4138"/>
    <w:rsid w:val="002E50BC"/>
    <w:rsid w:val="003010B2"/>
    <w:rsid w:val="00314ECE"/>
    <w:rsid w:val="003214F3"/>
    <w:rsid w:val="003304C8"/>
    <w:rsid w:val="00375404"/>
    <w:rsid w:val="0038453A"/>
    <w:rsid w:val="003B2C4D"/>
    <w:rsid w:val="003B519D"/>
    <w:rsid w:val="003E0110"/>
    <w:rsid w:val="004013F0"/>
    <w:rsid w:val="0041187B"/>
    <w:rsid w:val="00415AFD"/>
    <w:rsid w:val="004915FC"/>
    <w:rsid w:val="004A37BB"/>
    <w:rsid w:val="004C2C37"/>
    <w:rsid w:val="00501F2B"/>
    <w:rsid w:val="00504CBA"/>
    <w:rsid w:val="00512280"/>
    <w:rsid w:val="00523989"/>
    <w:rsid w:val="005525D8"/>
    <w:rsid w:val="00571145"/>
    <w:rsid w:val="005A3C87"/>
    <w:rsid w:val="005A5286"/>
    <w:rsid w:val="005B3F65"/>
    <w:rsid w:val="005C1A3E"/>
    <w:rsid w:val="00601EE2"/>
    <w:rsid w:val="00616404"/>
    <w:rsid w:val="006401C6"/>
    <w:rsid w:val="006403F0"/>
    <w:rsid w:val="00654498"/>
    <w:rsid w:val="00660EF1"/>
    <w:rsid w:val="00666AA5"/>
    <w:rsid w:val="006C1CFE"/>
    <w:rsid w:val="006D20E5"/>
    <w:rsid w:val="00742081"/>
    <w:rsid w:val="00752D38"/>
    <w:rsid w:val="00783573"/>
    <w:rsid w:val="00790BF9"/>
    <w:rsid w:val="007A316E"/>
    <w:rsid w:val="007B5C35"/>
    <w:rsid w:val="007C236C"/>
    <w:rsid w:val="007F6B9F"/>
    <w:rsid w:val="00821C58"/>
    <w:rsid w:val="008C5D9A"/>
    <w:rsid w:val="008D203B"/>
    <w:rsid w:val="008F3CCE"/>
    <w:rsid w:val="00906756"/>
    <w:rsid w:val="00912C0D"/>
    <w:rsid w:val="0095247A"/>
    <w:rsid w:val="0096667E"/>
    <w:rsid w:val="00A5584C"/>
    <w:rsid w:val="00AB5EDE"/>
    <w:rsid w:val="00AE35C1"/>
    <w:rsid w:val="00B14C29"/>
    <w:rsid w:val="00B603DA"/>
    <w:rsid w:val="00BA4F2F"/>
    <w:rsid w:val="00C032B5"/>
    <w:rsid w:val="00C54E82"/>
    <w:rsid w:val="00C60F73"/>
    <w:rsid w:val="00C8763A"/>
    <w:rsid w:val="00C91746"/>
    <w:rsid w:val="00CB102B"/>
    <w:rsid w:val="00CD20E3"/>
    <w:rsid w:val="00CE7BCE"/>
    <w:rsid w:val="00D448BB"/>
    <w:rsid w:val="00DD1DF1"/>
    <w:rsid w:val="00DD40E1"/>
    <w:rsid w:val="00E175B4"/>
    <w:rsid w:val="00E506A5"/>
    <w:rsid w:val="00E77BF6"/>
    <w:rsid w:val="00E91C46"/>
    <w:rsid w:val="00EB603D"/>
    <w:rsid w:val="00EC24FD"/>
    <w:rsid w:val="00F1104F"/>
    <w:rsid w:val="00F344D8"/>
    <w:rsid w:val="00F4003A"/>
    <w:rsid w:val="00F42ECC"/>
    <w:rsid w:val="00F547B1"/>
    <w:rsid w:val="00F93A2C"/>
    <w:rsid w:val="00FA7C39"/>
    <w:rsid w:val="00FD1055"/>
    <w:rsid w:val="00FD4E8C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st2">
    <w:name w:val="must2"/>
    <w:basedOn w:val="a0"/>
    <w:rsid w:val="00504CBA"/>
    <w:rPr>
      <w:b/>
      <w:bCs/>
      <w:color w:val="CC0000"/>
    </w:rPr>
  </w:style>
  <w:style w:type="paragraph" w:styleId="a4">
    <w:name w:val="List Paragraph"/>
    <w:basedOn w:val="a"/>
    <w:uiPriority w:val="34"/>
    <w:qFormat/>
    <w:rsid w:val="006D20E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5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5A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5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5AF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14E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14ECE"/>
    <w:rPr>
      <w:rFonts w:ascii="細明體" w:eastAsia="細明體" w:hAnsi="細明體" w:cs="細明體"/>
      <w:kern w:val="0"/>
      <w:szCs w:val="24"/>
    </w:rPr>
  </w:style>
  <w:style w:type="character" w:customStyle="1" w:styleId="lit1">
    <w:name w:val="lit1"/>
    <w:basedOn w:val="a0"/>
    <w:rsid w:val="00314ECE"/>
    <w:rPr>
      <w:color w:val="006666"/>
    </w:rPr>
  </w:style>
  <w:style w:type="character" w:customStyle="1" w:styleId="pun1">
    <w:name w:val="pun1"/>
    <w:basedOn w:val="a0"/>
    <w:rsid w:val="00314ECE"/>
    <w:rPr>
      <w:color w:val="666600"/>
    </w:rPr>
  </w:style>
  <w:style w:type="character" w:styleId="a9">
    <w:name w:val="Hyperlink"/>
    <w:basedOn w:val="a0"/>
    <w:uiPriority w:val="99"/>
    <w:unhideWhenUsed/>
    <w:rsid w:val="00240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st2">
    <w:name w:val="must2"/>
    <w:basedOn w:val="a0"/>
    <w:rsid w:val="00504CBA"/>
    <w:rPr>
      <w:b/>
      <w:bCs/>
      <w:color w:val="CC0000"/>
    </w:rPr>
  </w:style>
  <w:style w:type="paragraph" w:styleId="a4">
    <w:name w:val="List Paragraph"/>
    <w:basedOn w:val="a"/>
    <w:uiPriority w:val="34"/>
    <w:qFormat/>
    <w:rsid w:val="006D20E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5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5A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5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5AF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14E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14ECE"/>
    <w:rPr>
      <w:rFonts w:ascii="細明體" w:eastAsia="細明體" w:hAnsi="細明體" w:cs="細明體"/>
      <w:kern w:val="0"/>
      <w:szCs w:val="24"/>
    </w:rPr>
  </w:style>
  <w:style w:type="character" w:customStyle="1" w:styleId="lit1">
    <w:name w:val="lit1"/>
    <w:basedOn w:val="a0"/>
    <w:rsid w:val="00314ECE"/>
    <w:rPr>
      <w:color w:val="006666"/>
    </w:rPr>
  </w:style>
  <w:style w:type="character" w:customStyle="1" w:styleId="pun1">
    <w:name w:val="pun1"/>
    <w:basedOn w:val="a0"/>
    <w:rsid w:val="00314ECE"/>
    <w:rPr>
      <w:color w:val="666600"/>
    </w:rPr>
  </w:style>
  <w:style w:type="character" w:styleId="a9">
    <w:name w:val="Hyperlink"/>
    <w:basedOn w:val="a0"/>
    <w:uiPriority w:val="99"/>
    <w:unhideWhenUsed/>
    <w:rsid w:val="00240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775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20561盧秀菊</dc:creator>
  <cp:lastModifiedBy>20561盧秀菊</cp:lastModifiedBy>
  <cp:revision>28</cp:revision>
  <dcterms:created xsi:type="dcterms:W3CDTF">2016-04-21T01:41:00Z</dcterms:created>
  <dcterms:modified xsi:type="dcterms:W3CDTF">2016-04-26T07:40:00Z</dcterms:modified>
</cp:coreProperties>
</file>