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AD" w:rsidRPr="006872C0" w:rsidRDefault="009F2CAD" w:rsidP="006872C0">
      <w:pPr>
        <w:snapToGrid w:val="0"/>
        <w:spacing w:line="480" w:lineRule="exact"/>
        <w:ind w:rightChars="-120" w:right="-288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872C0">
        <w:rPr>
          <w:rFonts w:ascii="標楷體" w:eastAsia="標楷體" w:hAnsi="標楷體" w:cs="Times New Roman" w:hint="eastAsia"/>
          <w:b/>
          <w:sz w:val="28"/>
          <w:szCs w:val="28"/>
        </w:rPr>
        <w:t>社團法人台灣音樂著作權人聯合總會(MCAT)</w:t>
      </w:r>
    </w:p>
    <w:p w:rsidR="009F2CAD" w:rsidRPr="006872C0" w:rsidRDefault="00B92AA7" w:rsidP="006872C0">
      <w:pPr>
        <w:snapToGrid w:val="0"/>
        <w:spacing w:line="480" w:lineRule="exact"/>
        <w:ind w:rightChars="-120" w:right="-288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872C0">
        <w:rPr>
          <w:rFonts w:ascii="標楷體" w:eastAsia="標楷體" w:hAnsi="標楷體" w:cs="Times New Roman" w:hint="eastAsia"/>
          <w:b/>
          <w:sz w:val="28"/>
          <w:szCs w:val="28"/>
        </w:rPr>
        <w:t>經審議之遊覽巴士</w:t>
      </w:r>
      <w:r w:rsidR="009F2CAD" w:rsidRPr="006872C0">
        <w:rPr>
          <w:rFonts w:ascii="標楷體" w:eastAsia="標楷體" w:hAnsi="標楷體" w:cs="Times New Roman" w:hint="eastAsia"/>
          <w:b/>
          <w:sz w:val="28"/>
          <w:szCs w:val="28"/>
        </w:rPr>
        <w:t>概括授權公開演出使用報酬率對照表</w:t>
      </w:r>
    </w:p>
    <w:tbl>
      <w:tblPr>
        <w:tblpPr w:leftFromText="180" w:rightFromText="180" w:vertAnchor="text" w:horzAnchor="margin" w:tblpY="27"/>
        <w:tblW w:w="52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2859"/>
        <w:gridCol w:w="3685"/>
      </w:tblGrid>
      <w:tr w:rsidR="009F2CAD" w:rsidRPr="006872C0" w:rsidTr="00AC5920">
        <w:tc>
          <w:tcPr>
            <w:tcW w:w="1594" w:type="pct"/>
          </w:tcPr>
          <w:p w:rsidR="009F2CAD" w:rsidRPr="006872C0" w:rsidRDefault="009F2CAD" w:rsidP="006872C0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審定費率</w:t>
            </w:r>
          </w:p>
        </w:tc>
        <w:tc>
          <w:tcPr>
            <w:tcW w:w="1488" w:type="pct"/>
          </w:tcPr>
          <w:p w:rsidR="009F2CAD" w:rsidRPr="006872C0" w:rsidRDefault="009F2CAD" w:rsidP="006872C0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公告費率</w:t>
            </w:r>
            <w:r w:rsidR="00E47C8A" w:rsidRP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(99</w:t>
            </w:r>
            <w:r w:rsid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="00E47C8A" w:rsidRP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.</w:t>
            </w:r>
            <w:r w:rsidR="00E47C8A" w:rsidRP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1)</w:t>
            </w:r>
          </w:p>
        </w:tc>
        <w:tc>
          <w:tcPr>
            <w:tcW w:w="1918" w:type="pct"/>
          </w:tcPr>
          <w:p w:rsidR="009F2CAD" w:rsidRPr="006872C0" w:rsidRDefault="009F2CAD" w:rsidP="006872C0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理由</w:t>
            </w:r>
          </w:p>
        </w:tc>
      </w:tr>
      <w:tr w:rsidR="009F2CAD" w:rsidRPr="006872C0" w:rsidTr="00AC5920">
        <w:trPr>
          <w:trHeight w:val="4226"/>
        </w:trPr>
        <w:tc>
          <w:tcPr>
            <w:tcW w:w="1594" w:type="pct"/>
          </w:tcPr>
          <w:p w:rsidR="009F2CAD" w:rsidRPr="006872C0" w:rsidRDefault="009F2CAD" w:rsidP="006872C0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  <w:u w:val="single"/>
              </w:rPr>
            </w:pPr>
            <w:r w:rsidRPr="006872C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>壹、概括授權公開演出暨二次公開播送：</w:t>
            </w:r>
          </w:p>
          <w:p w:rsidR="009F2CAD" w:rsidRPr="006872C0" w:rsidRDefault="009F2CAD" w:rsidP="006872C0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  <w:u w:val="single"/>
              </w:rPr>
            </w:pPr>
            <w:r w:rsidRPr="006872C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>公路公車及遊覽巴士(設有電腦伴唱機設備者，始適用本項費率)：</w:t>
            </w:r>
          </w:p>
          <w:p w:rsidR="009F2CAD" w:rsidRPr="006872C0" w:rsidRDefault="009F2CAD" w:rsidP="006872C0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6872C0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每輛每年以1,800元</w:t>
            </w:r>
            <w:r w:rsidR="00461AAC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(未稅)</w:t>
            </w:r>
            <w:r w:rsidRPr="006872C0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計算。</w:t>
            </w:r>
          </w:p>
          <w:p w:rsidR="009F2CAD" w:rsidRPr="006872C0" w:rsidRDefault="009F2CAD" w:rsidP="006872C0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F2CAD" w:rsidRPr="006872C0" w:rsidRDefault="009F2CAD" w:rsidP="006872C0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F2CAD" w:rsidRPr="006872C0" w:rsidRDefault="009F2CAD" w:rsidP="006872C0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F2CAD" w:rsidRPr="006872C0" w:rsidRDefault="009F2CAD" w:rsidP="006872C0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F2CAD" w:rsidRPr="006872C0" w:rsidRDefault="009F2CAD" w:rsidP="006872C0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F2CAD" w:rsidRPr="006872C0" w:rsidRDefault="009F2CAD" w:rsidP="006872C0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F2CAD" w:rsidRPr="006872C0" w:rsidRDefault="009F2CAD" w:rsidP="006872C0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F2CAD" w:rsidRPr="006872C0" w:rsidRDefault="009F2CAD" w:rsidP="006872C0">
            <w:pPr>
              <w:snapToGrid w:val="0"/>
              <w:spacing w:line="480" w:lineRule="exact"/>
              <w:jc w:val="both"/>
              <w:rPr>
                <w:rFonts w:ascii="標楷體" w:eastAsia="標楷體" w:hAnsi="標楷體" w:cs="標楷體-WinCharSetFFFF-H"/>
                <w:kern w:val="0"/>
                <w:sz w:val="28"/>
                <w:szCs w:val="28"/>
              </w:rPr>
            </w:pPr>
          </w:p>
        </w:tc>
        <w:tc>
          <w:tcPr>
            <w:tcW w:w="1488" w:type="pct"/>
          </w:tcPr>
          <w:p w:rsidR="009F2CAD" w:rsidRPr="006872C0" w:rsidRDefault="009F2CAD" w:rsidP="006872C0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72C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壹、概括授權公開演出：</w:t>
            </w:r>
          </w:p>
          <w:p w:rsidR="009F2CAD" w:rsidRPr="006872C0" w:rsidRDefault="009F2CAD" w:rsidP="006872C0">
            <w:pPr>
              <w:spacing w:line="48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872C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公路公車及遊覽巴士：</w:t>
            </w:r>
          </w:p>
          <w:p w:rsidR="009F2CAD" w:rsidRPr="006872C0" w:rsidRDefault="009F2CAD" w:rsidP="006872C0">
            <w:pPr>
              <w:snapToGrid w:val="0"/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每輛每年以2,500元計算。</w:t>
            </w:r>
          </w:p>
          <w:p w:rsidR="009F2CAD" w:rsidRPr="006872C0" w:rsidRDefault="009F2CAD" w:rsidP="006872C0">
            <w:pPr>
              <w:snapToGrid w:val="0"/>
              <w:spacing w:line="480" w:lineRule="exact"/>
              <w:ind w:rightChars="-120" w:right="-288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F2CAD" w:rsidRPr="006872C0" w:rsidRDefault="009F2CAD" w:rsidP="006872C0">
            <w:pPr>
              <w:snapToGrid w:val="0"/>
              <w:spacing w:line="480" w:lineRule="exact"/>
              <w:ind w:rightChars="-120" w:right="-28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F2CAD" w:rsidRPr="006872C0" w:rsidRDefault="009F2CAD" w:rsidP="006872C0">
            <w:pPr>
              <w:snapToGrid w:val="0"/>
              <w:spacing w:line="480" w:lineRule="exact"/>
              <w:ind w:rightChars="-120" w:right="-288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18" w:type="pct"/>
          </w:tcPr>
          <w:p w:rsidR="009F2CAD" w:rsidRPr="006872C0" w:rsidRDefault="009F2CAD" w:rsidP="006872C0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一、目前實務上三家</w:t>
            </w:r>
            <w:proofErr w:type="gramStart"/>
            <w:r w:rsidRP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音樂集管團體</w:t>
            </w:r>
            <w:proofErr w:type="gramEnd"/>
            <w:r w:rsidRP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針對遊覽車上利用音樂之授權，皆包含公開演出與二次公開播送，故應於費率項目中明定之。</w:t>
            </w:r>
          </w:p>
          <w:p w:rsidR="009F2CAD" w:rsidRPr="006872C0" w:rsidRDefault="009F2CAD" w:rsidP="006872C0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F2CAD" w:rsidRPr="00806472" w:rsidRDefault="009F2CAD" w:rsidP="006872C0">
            <w:pPr>
              <w:snapToGrid w:val="0"/>
              <w:spacing w:line="480" w:lineRule="exact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="00C0097F">
              <w:rPr>
                <w:rFonts w:ascii="標楷體" w:eastAsia="標楷體" w:hAnsi="標楷體" w:hint="eastAsia"/>
                <w:sz w:val="28"/>
                <w:szCs w:val="28"/>
              </w:rPr>
              <w:t>遊覽車目前之授權收費</w:t>
            </w:r>
            <w:r w:rsidR="00C0097F" w:rsidRPr="00722C1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0097F">
              <w:rPr>
                <w:rFonts w:ascii="標楷體" w:eastAsia="標楷體" w:hAnsi="標楷體" w:hint="eastAsia"/>
                <w:sz w:val="28"/>
                <w:szCs w:val="28"/>
              </w:rPr>
              <w:t>以設有</w:t>
            </w:r>
            <w:r w:rsidR="00C0097F" w:rsidRPr="00722C14">
              <w:rPr>
                <w:rFonts w:ascii="標楷體" w:eastAsia="標楷體" w:hAnsi="標楷體" w:hint="eastAsia"/>
                <w:sz w:val="28"/>
                <w:szCs w:val="28"/>
              </w:rPr>
              <w:t>電腦伴唱機之利用情形為主，基於公平考量，此項費率應僅適用於遊覽車上有電腦伴唱機設備者，</w:t>
            </w:r>
            <w:r w:rsidR="00C0097F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無涉電腦伴唱機設備之利用者，</w:t>
            </w:r>
            <w:proofErr w:type="gramStart"/>
            <w:r w:rsidR="00C0097F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集管團體</w:t>
            </w:r>
            <w:proofErr w:type="gramEnd"/>
            <w:r w:rsidR="00C0097F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得另行訂定授權費率，</w:t>
            </w:r>
            <w:proofErr w:type="gramStart"/>
            <w:r w:rsidR="00C0097F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俾</w:t>
            </w:r>
            <w:proofErr w:type="gramEnd"/>
            <w:r w:rsidR="00C0097F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有關之利用人適用，</w:t>
            </w:r>
            <w:proofErr w:type="gramStart"/>
            <w:r w:rsidR="00C0097F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併予敘</w:t>
            </w:r>
            <w:proofErr w:type="gramEnd"/>
            <w:r w:rsidR="00C0097F" w:rsidRPr="00722C1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明</w:t>
            </w:r>
            <w:r w:rsidR="00C0097F" w:rsidRPr="00722C1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F2CAD" w:rsidRPr="006872C0" w:rsidRDefault="009F2CAD" w:rsidP="006872C0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9F2CAD" w:rsidRPr="006872C0" w:rsidRDefault="000C5C4B" w:rsidP="000C5C4B">
            <w:pPr>
              <w:snapToGrid w:val="0"/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三、參酌</w:t>
            </w:r>
            <w:r w:rsidR="009F2CAD" w:rsidRP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目前市場收費現況，加以考量利用人所獲致之經濟利益、團體管理著作之數量及利用情形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與其他相關資料</w:t>
            </w:r>
            <w:r w:rsidR="009F2CAD" w:rsidRPr="006872C0">
              <w:rPr>
                <w:rFonts w:ascii="標楷體" w:eastAsia="標楷體" w:hAnsi="標楷體" w:cs="Times New Roman" w:hint="eastAsia"/>
                <w:sz w:val="28"/>
                <w:szCs w:val="28"/>
              </w:rPr>
              <w:t>等加以調整。</w:t>
            </w:r>
            <w:r w:rsidR="009F2CAD" w:rsidRPr="006872C0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</w:tc>
      </w:tr>
    </w:tbl>
    <w:p w:rsidR="0034057D" w:rsidRPr="009F2CAD" w:rsidRDefault="0034057D" w:rsidP="009F2CAD"/>
    <w:sectPr w:rsidR="0034057D" w:rsidRPr="009F2CAD" w:rsidSect="009F2CAD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12" w:rsidRDefault="000B7B12" w:rsidP="009F2CAD">
      <w:r>
        <w:separator/>
      </w:r>
    </w:p>
  </w:endnote>
  <w:endnote w:type="continuationSeparator" w:id="0">
    <w:p w:rsidR="000B7B12" w:rsidRDefault="000B7B12" w:rsidP="009F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12" w:rsidRDefault="000B7B12" w:rsidP="009F2CAD">
      <w:r>
        <w:separator/>
      </w:r>
    </w:p>
  </w:footnote>
  <w:footnote w:type="continuationSeparator" w:id="0">
    <w:p w:rsidR="000B7B12" w:rsidRDefault="000B7B12" w:rsidP="009F2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0"/>
    <w:rsid w:val="000B7B12"/>
    <w:rsid w:val="000C5C4B"/>
    <w:rsid w:val="002874CA"/>
    <w:rsid w:val="0034057D"/>
    <w:rsid w:val="00374E60"/>
    <w:rsid w:val="00461AAC"/>
    <w:rsid w:val="006872C0"/>
    <w:rsid w:val="006F0238"/>
    <w:rsid w:val="00724FE1"/>
    <w:rsid w:val="00806472"/>
    <w:rsid w:val="00882C71"/>
    <w:rsid w:val="008D098A"/>
    <w:rsid w:val="009F2CAD"/>
    <w:rsid w:val="00AC5920"/>
    <w:rsid w:val="00B92AA7"/>
    <w:rsid w:val="00C0097F"/>
    <w:rsid w:val="00CE1707"/>
    <w:rsid w:val="00E47C8A"/>
    <w:rsid w:val="00F920CF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2C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2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2C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2C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2C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2C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00613</dc:creator>
  <cp:lastModifiedBy>00613</cp:lastModifiedBy>
  <cp:revision>2</cp:revision>
  <cp:lastPrinted>2012-09-24T06:17:00Z</cp:lastPrinted>
  <dcterms:created xsi:type="dcterms:W3CDTF">2012-09-24T06:17:00Z</dcterms:created>
  <dcterms:modified xsi:type="dcterms:W3CDTF">2012-09-24T06:17:00Z</dcterms:modified>
</cp:coreProperties>
</file>