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CB" w:rsidRPr="00BA5E23" w:rsidRDefault="007C2A00" w:rsidP="00597DEC">
      <w:pPr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2013年版與2015年版</w:t>
      </w:r>
      <w:r w:rsidR="008214D7">
        <w:rPr>
          <w:rFonts w:ascii="新細明體" w:eastAsia="新細明體" w:hAnsi="新細明體" w:hint="eastAsia"/>
          <w:sz w:val="32"/>
          <w:szCs w:val="32"/>
        </w:rPr>
        <w:t>之</w:t>
      </w:r>
      <w:r w:rsidR="00433610">
        <w:rPr>
          <w:rFonts w:ascii="新細明體" w:eastAsia="新細明體" w:hAnsi="新細明體" w:hint="eastAsia"/>
          <w:sz w:val="32"/>
          <w:szCs w:val="32"/>
        </w:rPr>
        <w:t>修正</w:t>
      </w:r>
      <w:r w:rsidR="008214D7">
        <w:rPr>
          <w:rFonts w:ascii="新細明體" w:eastAsia="新細明體" w:hAnsi="新細明體" w:hint="eastAsia"/>
          <w:sz w:val="32"/>
          <w:szCs w:val="32"/>
        </w:rPr>
        <w:t>重點</w:t>
      </w:r>
      <w:r w:rsidR="00054685" w:rsidRPr="00BA5E23">
        <w:rPr>
          <w:rFonts w:ascii="新細明體" w:eastAsia="新細明體" w:hAnsi="新細明體" w:hint="eastAsia"/>
          <w:sz w:val="32"/>
          <w:szCs w:val="32"/>
        </w:rPr>
        <w:t>說明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81"/>
        <w:gridCol w:w="2896"/>
        <w:gridCol w:w="2835"/>
        <w:gridCol w:w="1843"/>
      </w:tblGrid>
      <w:tr w:rsidR="007F5AB7" w:rsidRPr="00BA5E23" w:rsidTr="00687944">
        <w:tc>
          <w:tcPr>
            <w:tcW w:w="1181" w:type="dxa"/>
          </w:tcPr>
          <w:p w:rsidR="007F5AB7" w:rsidRPr="00BA5E23" w:rsidRDefault="007F5AB7">
            <w:pPr>
              <w:rPr>
                <w:rFonts w:ascii="新細明體" w:eastAsia="新細明體" w:hAnsi="新細明體"/>
              </w:rPr>
            </w:pPr>
            <w:r w:rsidRPr="00BA5E23">
              <w:rPr>
                <w:rFonts w:ascii="新細明體" w:eastAsia="新細明體" w:hAnsi="新細明體" w:hint="eastAsia"/>
              </w:rPr>
              <w:t>節次(頁次)</w:t>
            </w:r>
          </w:p>
        </w:tc>
        <w:tc>
          <w:tcPr>
            <w:tcW w:w="2896" w:type="dxa"/>
            <w:vAlign w:val="center"/>
          </w:tcPr>
          <w:p w:rsidR="007F5AB7" w:rsidRPr="00BA5E23" w:rsidRDefault="007C2A00" w:rsidP="008214D7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2013年版</w:t>
            </w:r>
          </w:p>
        </w:tc>
        <w:tc>
          <w:tcPr>
            <w:tcW w:w="2835" w:type="dxa"/>
            <w:vAlign w:val="center"/>
          </w:tcPr>
          <w:p w:rsidR="007F5AB7" w:rsidRPr="00BA5E23" w:rsidRDefault="007C2A00" w:rsidP="008214D7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2015年版</w:t>
            </w:r>
          </w:p>
        </w:tc>
        <w:tc>
          <w:tcPr>
            <w:tcW w:w="1843" w:type="dxa"/>
            <w:vAlign w:val="center"/>
          </w:tcPr>
          <w:p w:rsidR="007F5AB7" w:rsidRPr="00BA5E23" w:rsidRDefault="007F5AB7" w:rsidP="008214D7">
            <w:pPr>
              <w:jc w:val="center"/>
              <w:rPr>
                <w:rFonts w:ascii="新細明體" w:eastAsia="新細明體" w:hAnsi="新細明體"/>
              </w:rPr>
            </w:pPr>
            <w:r w:rsidRPr="00BA5E23">
              <w:rPr>
                <w:rFonts w:ascii="新細明體" w:eastAsia="新細明體" w:hAnsi="新細明體" w:hint="eastAsia"/>
              </w:rPr>
              <w:t>修正理由</w:t>
            </w:r>
          </w:p>
        </w:tc>
      </w:tr>
      <w:tr w:rsidR="000C0506" w:rsidTr="00D33B16">
        <w:tc>
          <w:tcPr>
            <w:tcW w:w="1181" w:type="dxa"/>
            <w:tcBorders>
              <w:bottom w:val="single" w:sz="4" w:space="0" w:color="auto"/>
            </w:tcBorders>
          </w:tcPr>
          <w:p w:rsidR="000C0506" w:rsidRDefault="000C0506" w:rsidP="00490D75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發明</w:t>
            </w:r>
            <w:r w:rsidRPr="00BC430B">
              <w:rPr>
                <w:rFonts w:ascii="新細明體" w:eastAsia="新細明體" w:hAnsi="新細明體" w:hint="eastAsia"/>
              </w:rPr>
              <w:t>專利</w:t>
            </w:r>
            <w:r>
              <w:rPr>
                <w:rFonts w:ascii="新細明體" w:eastAsia="新細明體" w:hAnsi="新細明體" w:hint="eastAsia"/>
              </w:rPr>
              <w:t>實體</w:t>
            </w:r>
            <w:r w:rsidRPr="00BC430B">
              <w:rPr>
                <w:rFonts w:ascii="新細明體" w:eastAsia="新細明體" w:hAnsi="新細明體" w:hint="eastAsia"/>
              </w:rPr>
              <w:t>審查</w:t>
            </w:r>
            <w:r>
              <w:rPr>
                <w:rFonts w:ascii="新細明體" w:eastAsia="新細明體" w:hAnsi="新細明體" w:hint="eastAsia"/>
              </w:rPr>
              <w:t>2-9-10</w:t>
            </w:r>
          </w:p>
        </w:tc>
        <w:tc>
          <w:tcPr>
            <w:tcW w:w="2896" w:type="dxa"/>
          </w:tcPr>
          <w:p w:rsidR="000C0506" w:rsidRDefault="000C0506" w:rsidP="00490D75">
            <w:pPr>
              <w:jc w:val="both"/>
              <w:rPr>
                <w:rFonts w:ascii="新細明體" w:eastAsia="新細明體" w:hAnsi="新細明體"/>
              </w:rPr>
            </w:pPr>
            <w:r w:rsidRPr="00687944">
              <w:rPr>
                <w:rFonts w:ascii="新細明體" w:eastAsia="新細明體" w:hAnsi="新細明體" w:hint="eastAsia"/>
              </w:rPr>
              <w:t>(12)發明專利更正案之審查屬實質審查，新型專利更正案之審查若無舉發案</w:t>
            </w:r>
            <w:proofErr w:type="gramStart"/>
            <w:r w:rsidRPr="00687944">
              <w:rPr>
                <w:rFonts w:ascii="新細明體" w:eastAsia="新細明體" w:hAnsi="新細明體" w:hint="eastAsia"/>
              </w:rPr>
              <w:t>繫屬者</w:t>
            </w:r>
            <w:proofErr w:type="gramEnd"/>
            <w:r w:rsidRPr="00687944">
              <w:rPr>
                <w:rFonts w:ascii="新細明體" w:eastAsia="新細明體" w:hAnsi="新細明體" w:hint="eastAsia"/>
              </w:rPr>
              <w:t>屬形式審查，兩者不同，新型專利更正案之審查基準，參照第四篇</w:t>
            </w:r>
            <w:r w:rsidRPr="00687944">
              <w:rPr>
                <w:rFonts w:ascii="新細明體" w:eastAsia="新細明體" w:hAnsi="新細明體" w:hint="eastAsia"/>
                <w:strike/>
              </w:rPr>
              <w:t>第一章6.「說明書、申請專利範圍或圖式之更正」</w:t>
            </w:r>
            <w:r w:rsidRPr="00687944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2835" w:type="dxa"/>
          </w:tcPr>
          <w:p w:rsidR="007829BC" w:rsidRPr="00687944" w:rsidRDefault="000C0506" w:rsidP="00490D75">
            <w:pPr>
              <w:jc w:val="both"/>
              <w:rPr>
                <w:rFonts w:ascii="新細明體" w:eastAsia="新細明體" w:hAnsi="新細明體"/>
              </w:rPr>
            </w:pPr>
            <w:r w:rsidRPr="00687944">
              <w:rPr>
                <w:rFonts w:ascii="新細明體" w:eastAsia="新細明體" w:hAnsi="新細明體" w:hint="eastAsia"/>
              </w:rPr>
              <w:t>(12)發明專利更正案之審查屬實質審查，新型專利更正案之審查若無舉發案</w:t>
            </w:r>
            <w:proofErr w:type="gramStart"/>
            <w:r w:rsidRPr="00687944">
              <w:rPr>
                <w:rFonts w:ascii="新細明體" w:eastAsia="新細明體" w:hAnsi="新細明體" w:hint="eastAsia"/>
              </w:rPr>
              <w:t>繫屬者</w:t>
            </w:r>
            <w:proofErr w:type="gramEnd"/>
            <w:r w:rsidRPr="00687944">
              <w:rPr>
                <w:rFonts w:ascii="新細明體" w:eastAsia="新細明體" w:hAnsi="新細明體" w:hint="eastAsia"/>
              </w:rPr>
              <w:t>屬形式審查，兩者不同，新型專利更正案之審查基準，</w:t>
            </w:r>
            <w:r w:rsidRPr="000C0506">
              <w:rPr>
                <w:rFonts w:ascii="新細明體" w:eastAsia="新細明體" w:hAnsi="新細明體" w:hint="eastAsia"/>
                <w:u w:val="single"/>
              </w:rPr>
              <w:t>參照第四篇第二章「更正」</w:t>
            </w:r>
            <w:r>
              <w:rPr>
                <w:rFonts w:ascii="新細明體" w:eastAsia="新細明體" w:hAnsi="新細明體" w:hint="eastAsia"/>
              </w:rPr>
              <w:t>。</w:t>
            </w:r>
            <w:r w:rsidR="007829BC">
              <w:rPr>
                <w:rFonts w:ascii="新細明體" w:eastAsia="新細明體" w:hAnsi="新細明體" w:hint="eastAsia"/>
              </w:rPr>
              <w:t>(參附件三)</w:t>
            </w:r>
          </w:p>
        </w:tc>
        <w:tc>
          <w:tcPr>
            <w:tcW w:w="1843" w:type="dxa"/>
          </w:tcPr>
          <w:p w:rsidR="000C0506" w:rsidRDefault="000C0506" w:rsidP="00490D75">
            <w:pPr>
              <w:jc w:val="both"/>
              <w:rPr>
                <w:rFonts w:ascii="新細明體" w:eastAsia="新細明體" w:hAnsi="新細明體"/>
              </w:rPr>
            </w:pPr>
            <w:r w:rsidRPr="00687944">
              <w:rPr>
                <w:rFonts w:ascii="新細明體" w:eastAsia="新細明體" w:hAnsi="新細明體" w:hint="eastAsia"/>
              </w:rPr>
              <w:t>第四篇新型專利形式審查</w:t>
            </w:r>
            <w:r>
              <w:rPr>
                <w:rFonts w:ascii="新細明體" w:eastAsia="新細明體" w:hAnsi="新細明體" w:hint="eastAsia"/>
              </w:rPr>
              <w:t>基準</w:t>
            </w:r>
            <w:r w:rsidRPr="00687944">
              <w:rPr>
                <w:rFonts w:ascii="新細明體" w:eastAsia="新細明體" w:hAnsi="新細明體" w:hint="eastAsia"/>
              </w:rPr>
              <w:t>新增第二章</w:t>
            </w:r>
            <w:r>
              <w:rPr>
                <w:rFonts w:ascii="新細明體" w:eastAsia="新細明體" w:hAnsi="新細明體" w:hint="eastAsia"/>
              </w:rPr>
              <w:t>「</w:t>
            </w:r>
            <w:r w:rsidRPr="00687944">
              <w:rPr>
                <w:rFonts w:ascii="新細明體" w:eastAsia="新細明體" w:hAnsi="新細明體" w:hint="eastAsia"/>
              </w:rPr>
              <w:t>更正</w:t>
            </w:r>
            <w:r>
              <w:rPr>
                <w:rFonts w:ascii="新細明體" w:eastAsia="新細明體" w:hAnsi="新細明體" w:hint="eastAsia"/>
              </w:rPr>
              <w:t>」，故修正參照位址。</w:t>
            </w:r>
          </w:p>
        </w:tc>
      </w:tr>
      <w:tr w:rsidR="000C0506" w:rsidTr="00D33B16">
        <w:tc>
          <w:tcPr>
            <w:tcW w:w="1181" w:type="dxa"/>
            <w:tcBorders>
              <w:bottom w:val="dotDash" w:sz="4" w:space="0" w:color="auto"/>
            </w:tcBorders>
          </w:tcPr>
          <w:p w:rsidR="000C0506" w:rsidRDefault="000C0506" w:rsidP="00305EFE">
            <w:pPr>
              <w:rPr>
                <w:rFonts w:ascii="新細明體" w:eastAsia="新細明體" w:hAnsi="新細明體"/>
              </w:rPr>
            </w:pPr>
            <w:r w:rsidRPr="00BC430B">
              <w:rPr>
                <w:rFonts w:ascii="新細明體" w:eastAsia="新細明體" w:hAnsi="新細明體" w:hint="eastAsia"/>
              </w:rPr>
              <w:t>新型專利形式審查</w:t>
            </w:r>
            <w:r>
              <w:rPr>
                <w:rFonts w:ascii="新細明體" w:eastAsia="新細明體" w:hAnsi="新細明體" w:hint="eastAsia"/>
              </w:rPr>
              <w:t>基準4-1-17</w:t>
            </w:r>
          </w:p>
        </w:tc>
        <w:tc>
          <w:tcPr>
            <w:tcW w:w="2896" w:type="dxa"/>
          </w:tcPr>
          <w:p w:rsidR="000C0506" w:rsidRDefault="000C0506" w:rsidP="00305EFE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5.依職權進行修正</w:t>
            </w:r>
          </w:p>
        </w:tc>
        <w:tc>
          <w:tcPr>
            <w:tcW w:w="2835" w:type="dxa"/>
          </w:tcPr>
          <w:p w:rsidR="000C0506" w:rsidRPr="005A0878" w:rsidRDefault="000C0506" w:rsidP="00305EFE">
            <w:pPr>
              <w:jc w:val="both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="新細明體" w:eastAsia="新細明體" w:hAnsi="新細明體" w:hint="eastAsia"/>
                <w:u w:val="single"/>
              </w:rPr>
              <w:t>6.</w:t>
            </w:r>
            <w:r w:rsidRPr="005A0878">
              <w:rPr>
                <w:rFonts w:ascii="新細明體" w:eastAsia="新細明體" w:hAnsi="新細明體" w:hint="eastAsia"/>
              </w:rPr>
              <w:t>依職權進行修正</w:t>
            </w:r>
            <w:r w:rsidR="007829BC" w:rsidRPr="007829BC">
              <w:rPr>
                <w:rFonts w:ascii="新細明體" w:eastAsia="新細明體" w:hAnsi="新細明體" w:hint="eastAsia"/>
              </w:rPr>
              <w:t>(</w:t>
            </w:r>
            <w:r w:rsidR="00093BD9">
              <w:rPr>
                <w:rFonts w:ascii="新細明體" w:eastAsia="新細明體" w:hAnsi="新細明體" w:hint="eastAsia"/>
              </w:rPr>
              <w:t>以下</w:t>
            </w:r>
            <w:r w:rsidR="007829BC">
              <w:rPr>
                <w:rFonts w:ascii="新細明體" w:eastAsia="新細明體" w:hAnsi="新細明體" w:hint="eastAsia"/>
              </w:rPr>
              <w:t>參附件四</w:t>
            </w:r>
            <w:r w:rsidR="007829BC" w:rsidRPr="007829BC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1843" w:type="dxa"/>
          </w:tcPr>
          <w:p w:rsidR="000C0506" w:rsidRDefault="002A6524" w:rsidP="002A6524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經考量本節內容之重要性，</w:t>
            </w:r>
            <w:r w:rsidR="00093155">
              <w:rPr>
                <w:rFonts w:ascii="新細明體" w:eastAsia="新細明體" w:hAnsi="新細明體" w:hint="eastAsia"/>
              </w:rPr>
              <w:t>將</w:t>
            </w:r>
            <w:bookmarkStart w:id="0" w:name="_GoBack"/>
            <w:bookmarkEnd w:id="0"/>
            <w:r w:rsidR="005F0781" w:rsidRPr="005F0781">
              <w:rPr>
                <w:rFonts w:ascii="新細明體" w:eastAsia="新細明體" w:hAnsi="新細明體" w:hint="eastAsia"/>
              </w:rPr>
              <w:t>「5.依職權進行修正」之標號，調整為「6.依職權進行修正」。</w:t>
            </w:r>
          </w:p>
        </w:tc>
      </w:tr>
      <w:tr w:rsidR="000C0506" w:rsidRPr="00BA5E23" w:rsidTr="00D33B16">
        <w:tc>
          <w:tcPr>
            <w:tcW w:w="1181" w:type="dxa"/>
            <w:tcBorders>
              <w:top w:val="dotDash" w:sz="4" w:space="0" w:color="auto"/>
              <w:bottom w:val="dotDash" w:sz="4" w:space="0" w:color="auto"/>
            </w:tcBorders>
          </w:tcPr>
          <w:p w:rsidR="000C0506" w:rsidRPr="00BA5E23" w:rsidRDefault="000C0506" w:rsidP="005B16B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4-1-18</w:t>
            </w:r>
          </w:p>
        </w:tc>
        <w:tc>
          <w:tcPr>
            <w:tcW w:w="2896" w:type="dxa"/>
          </w:tcPr>
          <w:p w:rsidR="000C0506" w:rsidRDefault="000C0506" w:rsidP="003C271D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6.說明書、申請專利範圍或圖式之更正</w:t>
            </w:r>
          </w:p>
          <w:p w:rsidR="000C0506" w:rsidRPr="00BA5E23" w:rsidRDefault="000C0506" w:rsidP="003C271D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2835" w:type="dxa"/>
          </w:tcPr>
          <w:p w:rsidR="000C0506" w:rsidRPr="00BA5E23" w:rsidRDefault="000C0506">
            <w:pPr>
              <w:rPr>
                <w:rFonts w:ascii="新細明體" w:eastAsia="新細明體" w:hAnsi="新細明體"/>
              </w:rPr>
            </w:pPr>
            <w:r w:rsidRPr="005B16B6">
              <w:rPr>
                <w:rFonts w:ascii="新細明體" w:eastAsia="新細明體" w:hAnsi="新細明體" w:hint="eastAsia"/>
              </w:rPr>
              <w:t>(本節刪除)</w:t>
            </w:r>
            <w:r w:rsidR="007829BC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:rsidR="005F0781" w:rsidRPr="005F0781" w:rsidRDefault="002A6524" w:rsidP="002A6524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因新增</w:t>
            </w:r>
            <w:r w:rsidR="000C0506">
              <w:rPr>
                <w:rFonts w:ascii="新細明體" w:eastAsia="新細明體" w:hAnsi="新細明體" w:hint="eastAsia"/>
              </w:rPr>
              <w:t>第四篇審查基準新增第二章「更正」</w:t>
            </w:r>
            <w:r>
              <w:rPr>
                <w:rFonts w:ascii="新細明體" w:eastAsia="新細明體" w:hAnsi="新細明體" w:hint="eastAsia"/>
              </w:rPr>
              <w:t>，本節內容重覆，</w:t>
            </w:r>
            <w:proofErr w:type="gramStart"/>
            <w:r>
              <w:rPr>
                <w:rFonts w:ascii="新細明體" w:eastAsia="新細明體" w:hAnsi="新細明體" w:hint="eastAsia"/>
              </w:rPr>
              <w:t>爰</w:t>
            </w:r>
            <w:proofErr w:type="gramEnd"/>
            <w:r>
              <w:rPr>
                <w:rFonts w:ascii="新細明體" w:eastAsia="新細明體" w:hAnsi="新細明體" w:hint="eastAsia"/>
              </w:rPr>
              <w:t>予刪除</w:t>
            </w:r>
            <w:r w:rsidR="00433610" w:rsidRPr="00433610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0C0506" w:rsidRPr="00BA5E23" w:rsidTr="00D33B16">
        <w:tc>
          <w:tcPr>
            <w:tcW w:w="1181" w:type="dxa"/>
            <w:tcBorders>
              <w:top w:val="dotDash" w:sz="4" w:space="0" w:color="auto"/>
            </w:tcBorders>
          </w:tcPr>
          <w:p w:rsidR="000C0506" w:rsidRPr="00BA5E23" w:rsidRDefault="000C050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4-1-19</w:t>
            </w:r>
          </w:p>
        </w:tc>
        <w:tc>
          <w:tcPr>
            <w:tcW w:w="2896" w:type="dxa"/>
          </w:tcPr>
          <w:p w:rsidR="000C0506" w:rsidRDefault="000C0506" w:rsidP="003C271D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7.誤譯訂正</w:t>
            </w:r>
          </w:p>
          <w:p w:rsidR="000C0506" w:rsidRPr="00BA5E23" w:rsidRDefault="000C0506" w:rsidP="003C271D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申</w:t>
            </w:r>
            <w:r w:rsidRPr="007960E8">
              <w:rPr>
                <w:rFonts w:ascii="新細明體" w:eastAsia="新細明體" w:hAnsi="新細明體" w:hint="eastAsia"/>
              </w:rPr>
              <w:t>請人於申請案形式審查階段，或於專利公告後，依法得申請誤譯訂正。對於誤譯訂正是否超出申請時外文本所揭露之範圍，非屬形式審查的範疇。</w:t>
            </w:r>
            <w:proofErr w:type="gramStart"/>
            <w:r w:rsidRPr="007960E8">
              <w:rPr>
                <w:rFonts w:ascii="新細明體" w:eastAsia="新細明體" w:hAnsi="新細明體" w:hint="eastAsia"/>
              </w:rPr>
              <w:t>惟所提</w:t>
            </w:r>
            <w:proofErr w:type="gramEnd"/>
            <w:r w:rsidRPr="007960E8">
              <w:rPr>
                <w:rFonts w:ascii="新細明體" w:eastAsia="新細明體" w:hAnsi="新細明體" w:hint="eastAsia"/>
              </w:rPr>
              <w:t>之誤譯訂正有違反「不得超出申請時外文本所揭露之範圍」之情事時，則屬可作為舉發事由。新型專利公告後，若有舉發案</w:t>
            </w:r>
            <w:proofErr w:type="gramStart"/>
            <w:r w:rsidRPr="007960E8">
              <w:rPr>
                <w:rFonts w:ascii="新細明體" w:eastAsia="新細明體" w:hAnsi="新細明體" w:hint="eastAsia"/>
              </w:rPr>
              <w:t>繫屬者</w:t>
            </w:r>
            <w:proofErr w:type="gramEnd"/>
            <w:r w:rsidRPr="007960E8">
              <w:rPr>
                <w:rFonts w:ascii="新細明體" w:eastAsia="新細明體" w:hAnsi="新細明體" w:hint="eastAsia"/>
              </w:rPr>
              <w:t>，所提之誤譯訂正應</w:t>
            </w:r>
            <w:proofErr w:type="gramStart"/>
            <w:r w:rsidRPr="007960E8">
              <w:rPr>
                <w:rFonts w:ascii="新細明體" w:eastAsia="新細明體" w:hAnsi="新細明體" w:hint="eastAsia"/>
              </w:rPr>
              <w:t>併</w:t>
            </w:r>
            <w:proofErr w:type="gramEnd"/>
            <w:r w:rsidRPr="007960E8">
              <w:rPr>
                <w:rFonts w:ascii="新細明體" w:eastAsia="新細明體" w:hAnsi="新細明體" w:hint="eastAsia"/>
              </w:rPr>
              <w:t>同舉發案以實體審查方式合併審查，</w:t>
            </w:r>
            <w:r w:rsidRPr="007960E8">
              <w:rPr>
                <w:rFonts w:ascii="新細明體" w:eastAsia="新細明體" w:hAnsi="新細明體" w:hint="eastAsia"/>
              </w:rPr>
              <w:lastRenderedPageBreak/>
              <w:t>此時，誤譯訂正之審查方式將與</w:t>
            </w:r>
            <w:proofErr w:type="gramStart"/>
            <w:r w:rsidRPr="007960E8">
              <w:rPr>
                <w:rFonts w:ascii="新細明體" w:eastAsia="新細明體" w:hAnsi="新細明體" w:hint="eastAsia"/>
              </w:rPr>
              <w:t>發明案誤譯</w:t>
            </w:r>
            <w:proofErr w:type="gramEnd"/>
            <w:r w:rsidRPr="007960E8">
              <w:rPr>
                <w:rFonts w:ascii="新細明體" w:eastAsia="新細明體" w:hAnsi="新細明體" w:hint="eastAsia"/>
              </w:rPr>
              <w:t>訂正之審查方式相同。</w:t>
            </w:r>
          </w:p>
        </w:tc>
        <w:tc>
          <w:tcPr>
            <w:tcW w:w="2835" w:type="dxa"/>
          </w:tcPr>
          <w:p w:rsidR="000C0506" w:rsidRPr="007960E8" w:rsidRDefault="000C0506" w:rsidP="007960E8">
            <w:pPr>
              <w:jc w:val="both"/>
              <w:rPr>
                <w:rFonts w:ascii="新細明體" w:eastAsia="新細明體" w:hAnsi="新細明體"/>
              </w:rPr>
            </w:pPr>
            <w:r w:rsidRPr="005A0878">
              <w:rPr>
                <w:rFonts w:ascii="新細明體" w:eastAsia="新細明體" w:hAnsi="新細明體" w:hint="eastAsia"/>
                <w:u w:val="single"/>
              </w:rPr>
              <w:lastRenderedPageBreak/>
              <w:t>5</w:t>
            </w:r>
            <w:r w:rsidRPr="007960E8">
              <w:rPr>
                <w:rFonts w:ascii="新細明體" w:eastAsia="新細明體" w:hAnsi="新細明體" w:hint="eastAsia"/>
              </w:rPr>
              <w:t>.誤譯訂正</w:t>
            </w:r>
          </w:p>
          <w:p w:rsidR="000C0506" w:rsidRPr="00BA5E23" w:rsidRDefault="000C0506" w:rsidP="000C0506">
            <w:pPr>
              <w:jc w:val="both"/>
              <w:rPr>
                <w:rFonts w:ascii="新細明體" w:eastAsia="新細明體" w:hAnsi="新細明體"/>
              </w:rPr>
            </w:pPr>
            <w:r w:rsidRPr="007960E8">
              <w:rPr>
                <w:rFonts w:ascii="新細明體" w:eastAsia="新細明體" w:hAnsi="新細明體" w:hint="eastAsia"/>
              </w:rPr>
              <w:t>申請人於申請案形式審查階段</w:t>
            </w:r>
            <w:r w:rsidRPr="007960E8">
              <w:rPr>
                <w:rFonts w:ascii="新細明體" w:eastAsia="新細明體" w:hAnsi="新細明體" w:hint="eastAsia"/>
                <w:strike/>
              </w:rPr>
              <w:t>，或於專利公告後</w:t>
            </w:r>
            <w:r w:rsidRPr="007960E8">
              <w:rPr>
                <w:rFonts w:ascii="新細明體" w:eastAsia="新細明體" w:hAnsi="新細明體" w:hint="eastAsia"/>
              </w:rPr>
              <w:t>，依法得申請誤譯訂正。對於誤譯訂正是否超出申請時外文本所揭露之範圍，非屬形式審查的範疇。</w:t>
            </w:r>
            <w:proofErr w:type="gramStart"/>
            <w:r w:rsidRPr="007960E8">
              <w:rPr>
                <w:rFonts w:ascii="新細明體" w:eastAsia="新細明體" w:hAnsi="新細明體" w:hint="eastAsia"/>
              </w:rPr>
              <w:t>惟所提</w:t>
            </w:r>
            <w:proofErr w:type="gramEnd"/>
            <w:r w:rsidRPr="007960E8">
              <w:rPr>
                <w:rFonts w:ascii="新細明體" w:eastAsia="新細明體" w:hAnsi="新細明體" w:hint="eastAsia"/>
              </w:rPr>
              <w:t>之誤譯訂正有違反「不得超出申請時外文本所揭露之範圍」之情事時，則屬可作為舉發事由。新型專利公告後，</w:t>
            </w:r>
            <w:r w:rsidRPr="007960E8">
              <w:rPr>
                <w:rFonts w:ascii="新細明體" w:eastAsia="新細明體" w:hAnsi="新細明體" w:hint="eastAsia"/>
                <w:strike/>
              </w:rPr>
              <w:t>若有舉發案</w:t>
            </w:r>
            <w:proofErr w:type="gramStart"/>
            <w:r w:rsidRPr="007960E8">
              <w:rPr>
                <w:rFonts w:ascii="新細明體" w:eastAsia="新細明體" w:hAnsi="新細明體" w:hint="eastAsia"/>
                <w:strike/>
              </w:rPr>
              <w:t>繫屬者</w:t>
            </w:r>
            <w:proofErr w:type="gramEnd"/>
            <w:r w:rsidRPr="007960E8">
              <w:rPr>
                <w:rFonts w:ascii="新細明體" w:eastAsia="新細明體" w:hAnsi="新細明體" w:hint="eastAsia"/>
                <w:strike/>
              </w:rPr>
              <w:t>，所提之誤譯訂正應</w:t>
            </w:r>
            <w:proofErr w:type="gramStart"/>
            <w:r w:rsidRPr="007960E8">
              <w:rPr>
                <w:rFonts w:ascii="新細明體" w:eastAsia="新細明體" w:hAnsi="新細明體" w:hint="eastAsia"/>
                <w:strike/>
              </w:rPr>
              <w:t>併</w:t>
            </w:r>
            <w:proofErr w:type="gramEnd"/>
            <w:r w:rsidRPr="007960E8">
              <w:rPr>
                <w:rFonts w:ascii="新細明體" w:eastAsia="新細明體" w:hAnsi="新細明體" w:hint="eastAsia"/>
                <w:strike/>
              </w:rPr>
              <w:t>同舉發案以實體審查方式合併</w:t>
            </w:r>
            <w:r w:rsidRPr="007960E8">
              <w:rPr>
                <w:rFonts w:ascii="新細明體" w:eastAsia="新細明體" w:hAnsi="新細明體" w:hint="eastAsia"/>
                <w:strike/>
              </w:rPr>
              <w:lastRenderedPageBreak/>
              <w:t>審查，此時，</w:t>
            </w:r>
            <w:r w:rsidRPr="00BC430B">
              <w:rPr>
                <w:rFonts w:ascii="新細明體" w:eastAsia="新細明體" w:hAnsi="新細明體" w:hint="eastAsia"/>
                <w:u w:val="single"/>
              </w:rPr>
              <w:t>誤譯訂正之處理方式詳見本篇第二章</w:t>
            </w:r>
            <w:r w:rsidRPr="000C0506">
              <w:rPr>
                <w:rFonts w:ascii="新細明體" w:eastAsia="新細明體" w:hAnsi="新細明體" w:hint="eastAsia"/>
                <w:u w:val="single"/>
              </w:rPr>
              <w:t>「更正」</w:t>
            </w:r>
            <w:r w:rsidRPr="00BC430B">
              <w:rPr>
                <w:rFonts w:ascii="新細明體" w:eastAsia="新細明體" w:hAnsi="新細明體" w:hint="eastAsia"/>
                <w:u w:val="single"/>
              </w:rPr>
              <w:t>。</w:t>
            </w:r>
            <w:r w:rsidRPr="007960E8">
              <w:rPr>
                <w:rFonts w:ascii="新細明體" w:eastAsia="新細明體" w:hAnsi="新細明體" w:hint="eastAsia"/>
                <w:strike/>
              </w:rPr>
              <w:t>之審查方式將與</w:t>
            </w:r>
            <w:proofErr w:type="gramStart"/>
            <w:r w:rsidRPr="007960E8">
              <w:rPr>
                <w:rFonts w:ascii="新細明體" w:eastAsia="新細明體" w:hAnsi="新細明體" w:hint="eastAsia"/>
                <w:strike/>
              </w:rPr>
              <w:t>發明案誤譯</w:t>
            </w:r>
            <w:proofErr w:type="gramEnd"/>
            <w:r w:rsidRPr="007960E8">
              <w:rPr>
                <w:rFonts w:ascii="新細明體" w:eastAsia="新細明體" w:hAnsi="新細明體" w:hint="eastAsia"/>
                <w:strike/>
              </w:rPr>
              <w:t>訂正之審查方式相同。</w:t>
            </w:r>
          </w:p>
        </w:tc>
        <w:tc>
          <w:tcPr>
            <w:tcW w:w="1843" w:type="dxa"/>
          </w:tcPr>
          <w:p w:rsidR="005F0781" w:rsidRDefault="002A6524" w:rsidP="005F0781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調整</w:t>
            </w:r>
            <w:r w:rsidR="005F0781" w:rsidRPr="005F0781">
              <w:rPr>
                <w:rFonts w:ascii="新細明體" w:eastAsia="新細明體" w:hAnsi="新細明體" w:hint="eastAsia"/>
              </w:rPr>
              <w:t>第四篇第一章「7.誤譯訂正」</w:t>
            </w:r>
            <w:r>
              <w:rPr>
                <w:rFonts w:ascii="新細明體" w:eastAsia="新細明體" w:hAnsi="新細明體" w:hint="eastAsia"/>
              </w:rPr>
              <w:t>之內容，</w:t>
            </w:r>
            <w:r w:rsidR="005F0781" w:rsidRPr="005F0781">
              <w:rPr>
                <w:rFonts w:ascii="新細明體" w:eastAsia="新細明體" w:hAnsi="新細明體" w:hint="eastAsia"/>
              </w:rPr>
              <w:t>限於新型專利公告前之修正程序</w:t>
            </w:r>
            <w:r>
              <w:rPr>
                <w:rFonts w:ascii="新細明體" w:eastAsia="新細明體" w:hAnsi="新細明體" w:hint="eastAsia"/>
              </w:rPr>
              <w:t>。</w:t>
            </w:r>
            <w:r w:rsidR="005F0781" w:rsidRPr="005F0781">
              <w:rPr>
                <w:rFonts w:ascii="新細明體" w:eastAsia="新細明體" w:hAnsi="新細明體" w:hint="eastAsia"/>
              </w:rPr>
              <w:t>新型專利公告後之誤譯訂正，列於</w:t>
            </w:r>
            <w:r>
              <w:rPr>
                <w:rFonts w:ascii="新細明體" w:eastAsia="新細明體" w:hAnsi="新細明體" w:hint="eastAsia"/>
              </w:rPr>
              <w:t>新增之</w:t>
            </w:r>
            <w:r w:rsidR="005F0781" w:rsidRPr="005F0781">
              <w:rPr>
                <w:rFonts w:ascii="新細明體" w:eastAsia="新細明體" w:hAnsi="新細明體" w:hint="eastAsia"/>
              </w:rPr>
              <w:t>第四篇第二章。</w:t>
            </w:r>
          </w:p>
          <w:p w:rsidR="000C0506" w:rsidRPr="00BA5E23" w:rsidRDefault="005F0781" w:rsidP="002A6524">
            <w:pPr>
              <w:jc w:val="both"/>
              <w:rPr>
                <w:rFonts w:ascii="新細明體" w:eastAsia="新細明體" w:hAnsi="新細明體"/>
              </w:rPr>
            </w:pPr>
            <w:r w:rsidRPr="005F0781">
              <w:rPr>
                <w:rFonts w:ascii="新細明體" w:eastAsia="新細明體" w:hAnsi="新細明體" w:hint="eastAsia"/>
              </w:rPr>
              <w:t>另</w:t>
            </w:r>
            <w:r>
              <w:rPr>
                <w:rFonts w:ascii="新細明體" w:eastAsia="新細明體" w:hAnsi="新細明體" w:hint="eastAsia"/>
              </w:rPr>
              <w:t>因</w:t>
            </w:r>
            <w:r w:rsidRPr="005F0781">
              <w:rPr>
                <w:rFonts w:ascii="新細明體" w:eastAsia="新細明體" w:hAnsi="新細明體" w:hint="eastAsia"/>
              </w:rPr>
              <w:t>刪除本章第6</w:t>
            </w:r>
            <w:r>
              <w:rPr>
                <w:rFonts w:ascii="新細明體" w:eastAsia="新細明體" w:hAnsi="新細明體" w:hint="eastAsia"/>
              </w:rPr>
              <w:t>節</w:t>
            </w:r>
            <w:r w:rsidRPr="005F0781">
              <w:rPr>
                <w:rFonts w:ascii="新細明體" w:eastAsia="新細明體" w:hAnsi="新細明體" w:hint="eastAsia"/>
              </w:rPr>
              <w:t>，將「7.誤譯訂正」標號調整為「5.誤譯訂正」。</w:t>
            </w:r>
          </w:p>
        </w:tc>
      </w:tr>
    </w:tbl>
    <w:p w:rsidR="00197A75" w:rsidRPr="005F0781" w:rsidRDefault="00197A75">
      <w:pPr>
        <w:rPr>
          <w:rFonts w:ascii="新細明體" w:eastAsia="新細明體" w:hAnsi="新細明體"/>
        </w:rPr>
      </w:pPr>
    </w:p>
    <w:sectPr w:rsidR="00197A75" w:rsidRPr="005F0781" w:rsidSect="007F5AB7">
      <w:pgSz w:w="11906" w:h="16838"/>
      <w:pgMar w:top="1276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74" w:rsidRDefault="00BF1A74" w:rsidP="00C84CA6">
      <w:r>
        <w:separator/>
      </w:r>
    </w:p>
  </w:endnote>
  <w:endnote w:type="continuationSeparator" w:id="0">
    <w:p w:rsidR="00BF1A74" w:rsidRDefault="00BF1A74" w:rsidP="00C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74" w:rsidRDefault="00BF1A74" w:rsidP="00C84CA6">
      <w:r>
        <w:separator/>
      </w:r>
    </w:p>
  </w:footnote>
  <w:footnote w:type="continuationSeparator" w:id="0">
    <w:p w:rsidR="00BF1A74" w:rsidRDefault="00BF1A74" w:rsidP="00C8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75"/>
    <w:rsid w:val="00054685"/>
    <w:rsid w:val="00093155"/>
    <w:rsid w:val="00093BD9"/>
    <w:rsid w:val="000C0506"/>
    <w:rsid w:val="00100375"/>
    <w:rsid w:val="00197A75"/>
    <w:rsid w:val="001A7C63"/>
    <w:rsid w:val="001E4922"/>
    <w:rsid w:val="002A6524"/>
    <w:rsid w:val="002B7D8D"/>
    <w:rsid w:val="00322CCB"/>
    <w:rsid w:val="00362AB1"/>
    <w:rsid w:val="00375E15"/>
    <w:rsid w:val="00433610"/>
    <w:rsid w:val="004651F9"/>
    <w:rsid w:val="00480730"/>
    <w:rsid w:val="00500AA5"/>
    <w:rsid w:val="0051780B"/>
    <w:rsid w:val="005571FD"/>
    <w:rsid w:val="00577E6D"/>
    <w:rsid w:val="005951C7"/>
    <w:rsid w:val="00597DEC"/>
    <w:rsid w:val="005A0878"/>
    <w:rsid w:val="005B16B6"/>
    <w:rsid w:val="005B4639"/>
    <w:rsid w:val="005F0781"/>
    <w:rsid w:val="005F726E"/>
    <w:rsid w:val="00686882"/>
    <w:rsid w:val="00687944"/>
    <w:rsid w:val="007829BC"/>
    <w:rsid w:val="007960E8"/>
    <w:rsid w:val="007C2A00"/>
    <w:rsid w:val="007D0311"/>
    <w:rsid w:val="007F5AB7"/>
    <w:rsid w:val="008214D7"/>
    <w:rsid w:val="00827A63"/>
    <w:rsid w:val="008E4E86"/>
    <w:rsid w:val="00B003E0"/>
    <w:rsid w:val="00B01ABE"/>
    <w:rsid w:val="00B17321"/>
    <w:rsid w:val="00B84A27"/>
    <w:rsid w:val="00BA5E23"/>
    <w:rsid w:val="00BC430B"/>
    <w:rsid w:val="00BF1A74"/>
    <w:rsid w:val="00C72F9C"/>
    <w:rsid w:val="00C84CA6"/>
    <w:rsid w:val="00CA6EF0"/>
    <w:rsid w:val="00CC2307"/>
    <w:rsid w:val="00CE465C"/>
    <w:rsid w:val="00D3287A"/>
    <w:rsid w:val="00D33B16"/>
    <w:rsid w:val="00D71A39"/>
    <w:rsid w:val="00DC3C25"/>
    <w:rsid w:val="00E54EB6"/>
    <w:rsid w:val="00E55579"/>
    <w:rsid w:val="00E575DD"/>
    <w:rsid w:val="00E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CA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E46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65C"/>
  </w:style>
  <w:style w:type="character" w:customStyle="1" w:styleId="aa">
    <w:name w:val="註解文字 字元"/>
    <w:basedOn w:val="a0"/>
    <w:link w:val="a9"/>
    <w:uiPriority w:val="99"/>
    <w:semiHidden/>
    <w:rsid w:val="00CE46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65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E46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46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CA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E46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65C"/>
  </w:style>
  <w:style w:type="character" w:customStyle="1" w:styleId="aa">
    <w:name w:val="註解文字 字元"/>
    <w:basedOn w:val="a0"/>
    <w:link w:val="a9"/>
    <w:uiPriority w:val="99"/>
    <w:semiHidden/>
    <w:rsid w:val="00CE46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65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E46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4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1E37-EC7E-4D29-94E0-E717A943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788</Characters>
  <Application>Microsoft Office Word</Application>
  <DocSecurity>0</DocSecurity>
  <Lines>6</Lines>
  <Paragraphs>1</Paragraphs>
  <ScaleCrop>false</ScaleCrop>
  <Company>IPO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30046</dc:creator>
  <cp:lastModifiedBy>20195張瑞容</cp:lastModifiedBy>
  <cp:revision>7</cp:revision>
  <cp:lastPrinted>2015-04-15T02:16:00Z</cp:lastPrinted>
  <dcterms:created xsi:type="dcterms:W3CDTF">2015-07-09T02:29:00Z</dcterms:created>
  <dcterms:modified xsi:type="dcterms:W3CDTF">2015-07-09T03:34:00Z</dcterms:modified>
</cp:coreProperties>
</file>