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17" w:rsidRPr="002E31DC" w:rsidRDefault="001F10A2" w:rsidP="002E31DC">
      <w:pPr>
        <w:pStyle w:val="1d"/>
        <w:spacing w:before="240" w:after="240"/>
        <w:jc w:val="center"/>
        <w:rPr>
          <w:sz w:val="32"/>
          <w:szCs w:val="32"/>
        </w:rPr>
      </w:pPr>
      <w:bookmarkStart w:id="0" w:name="_Toc277144329"/>
      <w:bookmarkStart w:id="1" w:name="_Toc270621506"/>
      <w:bookmarkStart w:id="2" w:name="_Toc270621396"/>
      <w:bookmarkStart w:id="3" w:name="_Toc270621152"/>
      <w:bookmarkStart w:id="4" w:name="_GoBack"/>
      <w:bookmarkEnd w:id="4"/>
      <w:r w:rsidRPr="002418FD">
        <w:rPr>
          <w:sz w:val="32"/>
          <w:szCs w:val="32"/>
        </w:rPr>
        <w:t>第九章</w:t>
      </w:r>
      <w:r w:rsidR="00ED602E" w:rsidRPr="00043D89">
        <w:rPr>
          <w:rFonts w:hint="eastAsia"/>
          <w:sz w:val="32"/>
          <w:szCs w:val="32"/>
        </w:rPr>
        <w:t xml:space="preserve">　</w:t>
      </w:r>
      <w:r w:rsidRPr="002418FD">
        <w:rPr>
          <w:sz w:val="32"/>
          <w:szCs w:val="32"/>
        </w:rPr>
        <w:t>更正</w:t>
      </w:r>
      <w:r w:rsidR="003A6E17">
        <w:fldChar w:fldCharType="begin"/>
      </w:r>
      <w:r w:rsidR="003A6E17">
        <w:instrText xml:space="preserve"> TOC \o \h \z \u </w:instrText>
      </w:r>
      <w:r w:rsidR="003A6E17">
        <w:fldChar w:fldCharType="separate"/>
      </w:r>
    </w:p>
    <w:p w:rsidR="003A6E17" w:rsidRPr="003A6E17" w:rsidRDefault="002E4F63" w:rsidP="003A6E17">
      <w:pPr>
        <w:pStyle w:val="1d"/>
        <w:rPr>
          <w:rStyle w:val="af8"/>
        </w:rPr>
      </w:pPr>
      <w:hyperlink w:anchor="_Toc345682370" w:history="1">
        <w:r w:rsidR="003A6E17" w:rsidRPr="003A6E17">
          <w:rPr>
            <w:rStyle w:val="af8"/>
          </w:rPr>
          <w:t>1.</w:t>
        </w:r>
        <w:r w:rsidR="003A6E17" w:rsidRPr="003A6E17">
          <w:rPr>
            <w:rStyle w:val="af8"/>
            <w:rFonts w:hint="eastAsia"/>
          </w:rPr>
          <w:t>前言</w:t>
        </w:r>
        <w:r w:rsidR="003A6E17" w:rsidRPr="003A6E17">
          <w:rPr>
            <w:rStyle w:val="af8"/>
            <w:webHidden/>
          </w:rPr>
          <w:tab/>
        </w:r>
        <w:r w:rsidR="009C36DB">
          <w:rPr>
            <w:rStyle w:val="af8"/>
            <w:rFonts w:hint="eastAsia"/>
            <w:webHidden/>
          </w:rPr>
          <w:t>2-9-</w:t>
        </w:r>
        <w:r w:rsidR="003A6E17" w:rsidRPr="003A6E17">
          <w:rPr>
            <w:rStyle w:val="af8"/>
            <w:webHidden/>
          </w:rPr>
          <w:fldChar w:fldCharType="begin"/>
        </w:r>
        <w:r w:rsidR="003A6E17" w:rsidRPr="003A6E17">
          <w:rPr>
            <w:rStyle w:val="af8"/>
            <w:webHidden/>
          </w:rPr>
          <w:instrText xml:space="preserve"> PAGEREF _Toc345682370 \h </w:instrText>
        </w:r>
        <w:r w:rsidR="003A6E17" w:rsidRPr="003A6E17">
          <w:rPr>
            <w:rStyle w:val="af8"/>
            <w:webHidden/>
          </w:rPr>
        </w:r>
        <w:r w:rsidR="003A6E17" w:rsidRPr="003A6E17">
          <w:rPr>
            <w:rStyle w:val="af8"/>
            <w:webHidden/>
          </w:rPr>
          <w:fldChar w:fldCharType="separate"/>
        </w:r>
        <w:r w:rsidR="00554C89">
          <w:rPr>
            <w:rStyle w:val="af8"/>
            <w:webHidden/>
          </w:rPr>
          <w:t>1</w:t>
        </w:r>
        <w:r w:rsidR="003A6E17" w:rsidRPr="003A6E17">
          <w:rPr>
            <w:rStyle w:val="af8"/>
            <w:webHidden/>
          </w:rPr>
          <w:fldChar w:fldCharType="end"/>
        </w:r>
      </w:hyperlink>
    </w:p>
    <w:p w:rsidR="003A6E17" w:rsidRPr="003A6E17" w:rsidRDefault="002E4F63" w:rsidP="003A6E17">
      <w:pPr>
        <w:pStyle w:val="1d"/>
        <w:rPr>
          <w:rStyle w:val="af8"/>
        </w:rPr>
      </w:pPr>
      <w:hyperlink w:anchor="_Toc345682371" w:history="1">
        <w:r w:rsidR="003A6E17" w:rsidRPr="003A6E17">
          <w:rPr>
            <w:rStyle w:val="af8"/>
          </w:rPr>
          <w:t>2.</w:t>
        </w:r>
        <w:r w:rsidR="003A6E17" w:rsidRPr="003A6E17">
          <w:rPr>
            <w:rStyle w:val="af8"/>
            <w:rFonts w:hint="eastAsia"/>
          </w:rPr>
          <w:t>更正之時機</w:t>
        </w:r>
        <w:r w:rsidR="003A6E17" w:rsidRPr="003A6E17">
          <w:rPr>
            <w:rStyle w:val="af8"/>
            <w:webHidden/>
          </w:rPr>
          <w:tab/>
        </w:r>
        <w:r w:rsidR="009C36DB" w:rsidRPr="009C36DB">
          <w:rPr>
            <w:rStyle w:val="af8"/>
            <w:rFonts w:hint="eastAsia"/>
            <w:webHidden/>
          </w:rPr>
          <w:t>2-9-</w:t>
        </w:r>
        <w:r w:rsidR="003A6E17" w:rsidRPr="003A6E17">
          <w:rPr>
            <w:rStyle w:val="af8"/>
            <w:webHidden/>
          </w:rPr>
          <w:fldChar w:fldCharType="begin"/>
        </w:r>
        <w:r w:rsidR="003A6E17" w:rsidRPr="003A6E17">
          <w:rPr>
            <w:rStyle w:val="af8"/>
            <w:webHidden/>
          </w:rPr>
          <w:instrText xml:space="preserve"> PAGEREF _Toc345682371 \h </w:instrText>
        </w:r>
        <w:r w:rsidR="003A6E17" w:rsidRPr="003A6E17">
          <w:rPr>
            <w:rStyle w:val="af8"/>
            <w:webHidden/>
          </w:rPr>
        </w:r>
        <w:r w:rsidR="003A6E17" w:rsidRPr="003A6E17">
          <w:rPr>
            <w:rStyle w:val="af8"/>
            <w:webHidden/>
          </w:rPr>
          <w:fldChar w:fldCharType="separate"/>
        </w:r>
        <w:r w:rsidR="00554C89">
          <w:rPr>
            <w:rStyle w:val="af8"/>
            <w:webHidden/>
          </w:rPr>
          <w:t>1</w:t>
        </w:r>
        <w:r w:rsidR="003A6E17" w:rsidRPr="003A6E17">
          <w:rPr>
            <w:rStyle w:val="af8"/>
            <w:webHidden/>
          </w:rPr>
          <w:fldChar w:fldCharType="end"/>
        </w:r>
      </w:hyperlink>
    </w:p>
    <w:p w:rsidR="003A6E17" w:rsidRPr="003A6E17" w:rsidRDefault="002E4F63" w:rsidP="003A6E17">
      <w:pPr>
        <w:pStyle w:val="1d"/>
        <w:rPr>
          <w:rStyle w:val="af8"/>
        </w:rPr>
      </w:pPr>
      <w:hyperlink w:anchor="_Toc345682372" w:history="1">
        <w:r w:rsidR="003A6E17" w:rsidRPr="003A6E17">
          <w:rPr>
            <w:rStyle w:val="af8"/>
          </w:rPr>
          <w:t>3.</w:t>
        </w:r>
        <w:r w:rsidR="003A6E17" w:rsidRPr="003A6E17">
          <w:rPr>
            <w:rStyle w:val="af8"/>
            <w:rFonts w:hint="eastAsia"/>
          </w:rPr>
          <w:t>更正之事項</w:t>
        </w:r>
        <w:r w:rsidR="003A6E17" w:rsidRPr="003A6E17">
          <w:rPr>
            <w:rStyle w:val="af8"/>
            <w:webHidden/>
          </w:rPr>
          <w:tab/>
        </w:r>
        <w:r w:rsidR="009C36DB" w:rsidRPr="009C36DB">
          <w:rPr>
            <w:rStyle w:val="af8"/>
            <w:rFonts w:hint="eastAsia"/>
            <w:webHidden/>
          </w:rPr>
          <w:t>2-9-</w:t>
        </w:r>
        <w:r w:rsidR="003A6E17" w:rsidRPr="003A6E17">
          <w:rPr>
            <w:rStyle w:val="af8"/>
            <w:webHidden/>
          </w:rPr>
          <w:fldChar w:fldCharType="begin"/>
        </w:r>
        <w:r w:rsidR="003A6E17" w:rsidRPr="003A6E17">
          <w:rPr>
            <w:rStyle w:val="af8"/>
            <w:webHidden/>
          </w:rPr>
          <w:instrText xml:space="preserve"> PAGEREF _Toc345682372 \h </w:instrText>
        </w:r>
        <w:r w:rsidR="003A6E17" w:rsidRPr="003A6E17">
          <w:rPr>
            <w:rStyle w:val="af8"/>
            <w:webHidden/>
          </w:rPr>
        </w:r>
        <w:r w:rsidR="003A6E17" w:rsidRPr="003A6E17">
          <w:rPr>
            <w:rStyle w:val="af8"/>
            <w:webHidden/>
          </w:rPr>
          <w:fldChar w:fldCharType="separate"/>
        </w:r>
        <w:r w:rsidR="00554C89">
          <w:rPr>
            <w:rStyle w:val="af8"/>
            <w:webHidden/>
          </w:rPr>
          <w:t>1</w:t>
        </w:r>
        <w:r w:rsidR="003A6E17" w:rsidRPr="003A6E17">
          <w:rPr>
            <w:rStyle w:val="af8"/>
            <w:webHidden/>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73" w:history="1">
        <w:r w:rsidR="003A6E17" w:rsidRPr="003A6E17">
          <w:rPr>
            <w:rStyle w:val="af8"/>
            <w:rFonts w:ascii="Times New Roman" w:hAnsi="Times New Roman" w:cs="Times New Roman"/>
            <w:noProof/>
            <w:sz w:val="24"/>
          </w:rPr>
          <w:t>3.1</w:t>
        </w:r>
        <w:r w:rsidR="003A6E17" w:rsidRPr="003A6E17">
          <w:rPr>
            <w:rStyle w:val="af8"/>
            <w:rFonts w:ascii="Times New Roman" w:hAnsi="Times New Roman" w:cs="Times New Roman" w:hint="eastAsia"/>
            <w:noProof/>
            <w:sz w:val="24"/>
          </w:rPr>
          <w:t>請求項之刪除</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_Toc345682373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2</w:t>
        </w:r>
        <w:r w:rsidR="003A6E17" w:rsidRPr="003A6E17">
          <w:rPr>
            <w:rFonts w:ascii="Times New Roman" w:hAnsi="Times New Roman"/>
            <w:noProof/>
            <w:webHidden/>
            <w:sz w:val="24"/>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74" w:history="1">
        <w:r w:rsidR="003A6E17" w:rsidRPr="003A6E17">
          <w:rPr>
            <w:rStyle w:val="af8"/>
            <w:rFonts w:ascii="Times New Roman" w:hAnsi="Times New Roman" w:cs="Times New Roman"/>
            <w:noProof/>
            <w:sz w:val="24"/>
          </w:rPr>
          <w:t>3.2</w:t>
        </w:r>
        <w:r w:rsidR="003A6E17" w:rsidRPr="003A6E17">
          <w:rPr>
            <w:rStyle w:val="af8"/>
            <w:rFonts w:ascii="Times New Roman" w:hAnsi="Times New Roman" w:cs="Times New Roman" w:hint="eastAsia"/>
            <w:noProof/>
            <w:sz w:val="24"/>
          </w:rPr>
          <w:t>申請專利範圍之減縮</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_Toc345682374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2</w:t>
        </w:r>
        <w:r w:rsidR="003A6E17" w:rsidRPr="003A6E17">
          <w:rPr>
            <w:rFonts w:ascii="Times New Roman" w:hAnsi="Times New Roman"/>
            <w:noProof/>
            <w:webHidden/>
            <w:sz w:val="24"/>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75" w:history="1">
        <w:r w:rsidR="003A6E17" w:rsidRPr="003A6E17">
          <w:rPr>
            <w:rStyle w:val="af8"/>
            <w:rFonts w:ascii="Times New Roman" w:hAnsi="Times New Roman" w:cs="Times New Roman"/>
            <w:noProof/>
            <w:sz w:val="24"/>
          </w:rPr>
          <w:t>3.3</w:t>
        </w:r>
        <w:r w:rsidR="003A6E17" w:rsidRPr="003A6E17">
          <w:rPr>
            <w:rStyle w:val="af8"/>
            <w:rFonts w:ascii="Times New Roman" w:hAnsi="Times New Roman" w:cs="Times New Roman" w:hint="eastAsia"/>
            <w:noProof/>
            <w:sz w:val="24"/>
          </w:rPr>
          <w:t>誤記或誤譯之訂正</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_Toc345682375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2</w:t>
        </w:r>
        <w:r w:rsidR="003A6E17" w:rsidRPr="003A6E17">
          <w:rPr>
            <w:rFonts w:ascii="Times New Roman" w:hAnsi="Times New Roman"/>
            <w:noProof/>
            <w:webHidden/>
            <w:sz w:val="24"/>
          </w:rPr>
          <w:fldChar w:fldCharType="end"/>
        </w:r>
      </w:hyperlink>
    </w:p>
    <w:p w:rsidR="003A6E17" w:rsidRPr="003A6E17" w:rsidRDefault="002E4F63">
      <w:pPr>
        <w:pStyle w:val="35"/>
        <w:tabs>
          <w:tab w:val="right" w:leader="dot" w:pos="8494"/>
        </w:tabs>
        <w:rPr>
          <w:rFonts w:ascii="Times New Roman" w:eastAsiaTheme="minorEastAsia" w:hAnsi="Times New Roman" w:cstheme="minorBidi"/>
          <w:i w:val="0"/>
          <w:iCs w:val="0"/>
          <w:noProof/>
          <w:sz w:val="24"/>
          <w:szCs w:val="22"/>
        </w:rPr>
      </w:pPr>
      <w:hyperlink w:anchor="_Toc345682376" w:history="1">
        <w:r w:rsidR="003A6E17" w:rsidRPr="003A6E17">
          <w:rPr>
            <w:rStyle w:val="af8"/>
            <w:rFonts w:ascii="Times New Roman" w:hAnsi="Times New Roman" w:cs="Times New Roman"/>
            <w:i w:val="0"/>
            <w:noProof/>
            <w:sz w:val="24"/>
          </w:rPr>
          <w:t>3.3.1</w:t>
        </w:r>
        <w:r w:rsidR="003A6E17" w:rsidRPr="003A6E17">
          <w:rPr>
            <w:rStyle w:val="af8"/>
            <w:rFonts w:ascii="Times New Roman" w:hAnsi="Times New Roman" w:cs="Times New Roman" w:hint="eastAsia"/>
            <w:i w:val="0"/>
            <w:noProof/>
            <w:sz w:val="24"/>
          </w:rPr>
          <w:t>誤記之訂正</w:t>
        </w:r>
        <w:r w:rsidR="003A6E17" w:rsidRPr="003A6E17">
          <w:rPr>
            <w:rFonts w:ascii="Times New Roman" w:hAnsi="Times New Roman"/>
            <w:i w:val="0"/>
            <w:noProof/>
            <w:webHidden/>
            <w:sz w:val="24"/>
          </w:rPr>
          <w:tab/>
        </w:r>
        <w:r w:rsidR="009C36DB" w:rsidRPr="009C36DB">
          <w:rPr>
            <w:rFonts w:ascii="Times New Roman" w:hAnsi="Times New Roman" w:hint="eastAsia"/>
            <w:i w:val="0"/>
            <w:noProof/>
            <w:webHidden/>
            <w:sz w:val="24"/>
          </w:rPr>
          <w:t>2-9-</w:t>
        </w:r>
        <w:r w:rsidR="003A6E17" w:rsidRPr="003A6E17">
          <w:rPr>
            <w:rFonts w:ascii="Times New Roman" w:hAnsi="Times New Roman"/>
            <w:i w:val="0"/>
            <w:noProof/>
            <w:webHidden/>
            <w:sz w:val="24"/>
          </w:rPr>
          <w:fldChar w:fldCharType="begin"/>
        </w:r>
        <w:r w:rsidR="003A6E17" w:rsidRPr="003A6E17">
          <w:rPr>
            <w:rFonts w:ascii="Times New Roman" w:hAnsi="Times New Roman"/>
            <w:i w:val="0"/>
            <w:noProof/>
            <w:webHidden/>
            <w:sz w:val="24"/>
          </w:rPr>
          <w:instrText xml:space="preserve"> PAGEREF _Toc345682376 \h </w:instrText>
        </w:r>
        <w:r w:rsidR="003A6E17" w:rsidRPr="003A6E17">
          <w:rPr>
            <w:rFonts w:ascii="Times New Roman" w:hAnsi="Times New Roman"/>
            <w:i w:val="0"/>
            <w:noProof/>
            <w:webHidden/>
            <w:sz w:val="24"/>
          </w:rPr>
        </w:r>
        <w:r w:rsidR="003A6E17" w:rsidRPr="003A6E17">
          <w:rPr>
            <w:rFonts w:ascii="Times New Roman" w:hAnsi="Times New Roman"/>
            <w:i w:val="0"/>
            <w:noProof/>
            <w:webHidden/>
            <w:sz w:val="24"/>
          </w:rPr>
          <w:fldChar w:fldCharType="separate"/>
        </w:r>
        <w:r w:rsidR="00554C89">
          <w:rPr>
            <w:rFonts w:ascii="Times New Roman" w:hAnsi="Times New Roman"/>
            <w:i w:val="0"/>
            <w:noProof/>
            <w:webHidden/>
            <w:sz w:val="24"/>
          </w:rPr>
          <w:t>2</w:t>
        </w:r>
        <w:r w:rsidR="003A6E17" w:rsidRPr="003A6E17">
          <w:rPr>
            <w:rFonts w:ascii="Times New Roman" w:hAnsi="Times New Roman"/>
            <w:i w:val="0"/>
            <w:noProof/>
            <w:webHidden/>
            <w:sz w:val="24"/>
          </w:rPr>
          <w:fldChar w:fldCharType="end"/>
        </w:r>
      </w:hyperlink>
    </w:p>
    <w:p w:rsidR="003A6E17" w:rsidRPr="003A6E17" w:rsidRDefault="002E4F63">
      <w:pPr>
        <w:pStyle w:val="35"/>
        <w:tabs>
          <w:tab w:val="right" w:leader="dot" w:pos="8494"/>
        </w:tabs>
        <w:rPr>
          <w:rFonts w:ascii="Times New Roman" w:eastAsiaTheme="minorEastAsia" w:hAnsi="Times New Roman" w:cstheme="minorBidi"/>
          <w:i w:val="0"/>
          <w:iCs w:val="0"/>
          <w:noProof/>
          <w:sz w:val="24"/>
          <w:szCs w:val="22"/>
        </w:rPr>
      </w:pPr>
      <w:hyperlink w:anchor="_Toc345682377" w:history="1">
        <w:r w:rsidR="003A6E17" w:rsidRPr="003A6E17">
          <w:rPr>
            <w:rStyle w:val="af8"/>
            <w:rFonts w:ascii="Times New Roman" w:hAnsi="Times New Roman" w:cs="Times New Roman"/>
            <w:i w:val="0"/>
            <w:noProof/>
            <w:sz w:val="24"/>
          </w:rPr>
          <w:t>3.3.2</w:t>
        </w:r>
        <w:r w:rsidR="003A6E17" w:rsidRPr="003A6E17">
          <w:rPr>
            <w:rStyle w:val="af8"/>
            <w:rFonts w:ascii="Times New Roman" w:hAnsi="Times New Roman" w:cs="Times New Roman" w:hint="eastAsia"/>
            <w:i w:val="0"/>
            <w:noProof/>
            <w:sz w:val="24"/>
          </w:rPr>
          <w:t>誤譯之訂正</w:t>
        </w:r>
        <w:r w:rsidR="003A6E17" w:rsidRPr="003A6E17">
          <w:rPr>
            <w:rFonts w:ascii="Times New Roman" w:hAnsi="Times New Roman"/>
            <w:i w:val="0"/>
            <w:noProof/>
            <w:webHidden/>
            <w:sz w:val="24"/>
          </w:rPr>
          <w:tab/>
        </w:r>
        <w:r w:rsidR="009C36DB" w:rsidRPr="009C36DB">
          <w:rPr>
            <w:rFonts w:ascii="Times New Roman" w:hAnsi="Times New Roman" w:hint="eastAsia"/>
            <w:i w:val="0"/>
            <w:noProof/>
            <w:webHidden/>
            <w:sz w:val="24"/>
          </w:rPr>
          <w:t>2-9-</w:t>
        </w:r>
        <w:r w:rsidR="003A6E17" w:rsidRPr="003A6E17">
          <w:rPr>
            <w:rFonts w:ascii="Times New Roman" w:hAnsi="Times New Roman"/>
            <w:i w:val="0"/>
            <w:noProof/>
            <w:webHidden/>
            <w:sz w:val="24"/>
          </w:rPr>
          <w:fldChar w:fldCharType="begin"/>
        </w:r>
        <w:r w:rsidR="003A6E17" w:rsidRPr="003A6E17">
          <w:rPr>
            <w:rFonts w:ascii="Times New Roman" w:hAnsi="Times New Roman"/>
            <w:i w:val="0"/>
            <w:noProof/>
            <w:webHidden/>
            <w:sz w:val="24"/>
          </w:rPr>
          <w:instrText xml:space="preserve"> PAGEREF _Toc345682377 \h </w:instrText>
        </w:r>
        <w:r w:rsidR="003A6E17" w:rsidRPr="003A6E17">
          <w:rPr>
            <w:rFonts w:ascii="Times New Roman" w:hAnsi="Times New Roman"/>
            <w:i w:val="0"/>
            <w:noProof/>
            <w:webHidden/>
            <w:sz w:val="24"/>
          </w:rPr>
        </w:r>
        <w:r w:rsidR="003A6E17" w:rsidRPr="003A6E17">
          <w:rPr>
            <w:rFonts w:ascii="Times New Roman" w:hAnsi="Times New Roman"/>
            <w:i w:val="0"/>
            <w:noProof/>
            <w:webHidden/>
            <w:sz w:val="24"/>
          </w:rPr>
          <w:fldChar w:fldCharType="separate"/>
        </w:r>
        <w:r w:rsidR="00554C89">
          <w:rPr>
            <w:rFonts w:ascii="Times New Roman" w:hAnsi="Times New Roman"/>
            <w:i w:val="0"/>
            <w:noProof/>
            <w:webHidden/>
            <w:sz w:val="24"/>
          </w:rPr>
          <w:t>3</w:t>
        </w:r>
        <w:r w:rsidR="003A6E17" w:rsidRPr="003A6E17">
          <w:rPr>
            <w:rFonts w:ascii="Times New Roman" w:hAnsi="Times New Roman"/>
            <w:i w:val="0"/>
            <w:noProof/>
            <w:webHidden/>
            <w:sz w:val="24"/>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78" w:history="1">
        <w:r w:rsidR="003A6E17" w:rsidRPr="003A6E17">
          <w:rPr>
            <w:rStyle w:val="af8"/>
            <w:rFonts w:ascii="Times New Roman" w:hAnsi="Times New Roman" w:cs="Times New Roman"/>
            <w:noProof/>
            <w:sz w:val="24"/>
          </w:rPr>
          <w:t>3.4</w:t>
        </w:r>
        <w:r w:rsidR="003A6E17" w:rsidRPr="003A6E17">
          <w:rPr>
            <w:rStyle w:val="af8"/>
            <w:rFonts w:ascii="Times New Roman" w:hAnsi="Times New Roman" w:cs="Times New Roman" w:hint="eastAsia"/>
            <w:noProof/>
            <w:sz w:val="24"/>
          </w:rPr>
          <w:t>不明瞭記載之釋明</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_Toc345682378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3</w:t>
        </w:r>
        <w:r w:rsidR="003A6E17" w:rsidRPr="003A6E17">
          <w:rPr>
            <w:rFonts w:ascii="Times New Roman" w:hAnsi="Times New Roman"/>
            <w:noProof/>
            <w:webHidden/>
            <w:sz w:val="24"/>
          </w:rPr>
          <w:fldChar w:fldCharType="end"/>
        </w:r>
      </w:hyperlink>
    </w:p>
    <w:p w:rsidR="003A6E17" w:rsidRPr="003A6E17" w:rsidRDefault="002E4F63" w:rsidP="003A6E17">
      <w:pPr>
        <w:pStyle w:val="1d"/>
        <w:rPr>
          <w:rStyle w:val="af8"/>
        </w:rPr>
      </w:pPr>
      <w:hyperlink w:anchor="_Toc345682379" w:history="1">
        <w:r w:rsidR="003A6E17" w:rsidRPr="003A6E17">
          <w:rPr>
            <w:rStyle w:val="af8"/>
          </w:rPr>
          <w:t>4.</w:t>
        </w:r>
        <w:r w:rsidR="003A6E17" w:rsidRPr="003A6E17">
          <w:rPr>
            <w:rStyle w:val="af8"/>
            <w:rFonts w:hint="eastAsia"/>
          </w:rPr>
          <w:t>實質擴大或變更申請專利範圍</w:t>
        </w:r>
        <w:r w:rsidR="003A6E17" w:rsidRPr="003A6E17">
          <w:rPr>
            <w:rStyle w:val="af8"/>
            <w:webHidden/>
          </w:rPr>
          <w:tab/>
        </w:r>
        <w:r w:rsidR="009C36DB" w:rsidRPr="009C36DB">
          <w:rPr>
            <w:rStyle w:val="af8"/>
            <w:rFonts w:hint="eastAsia"/>
            <w:webHidden/>
          </w:rPr>
          <w:t>2-9-</w:t>
        </w:r>
        <w:r w:rsidR="003A6E17" w:rsidRPr="003A6E17">
          <w:rPr>
            <w:rStyle w:val="af8"/>
            <w:webHidden/>
          </w:rPr>
          <w:fldChar w:fldCharType="begin"/>
        </w:r>
        <w:r w:rsidR="003A6E17" w:rsidRPr="003A6E17">
          <w:rPr>
            <w:rStyle w:val="af8"/>
            <w:webHidden/>
          </w:rPr>
          <w:instrText xml:space="preserve"> PAGEREF _Toc345682379 \h </w:instrText>
        </w:r>
        <w:r w:rsidR="003A6E17" w:rsidRPr="003A6E17">
          <w:rPr>
            <w:rStyle w:val="af8"/>
            <w:webHidden/>
          </w:rPr>
        </w:r>
        <w:r w:rsidR="003A6E17" w:rsidRPr="003A6E17">
          <w:rPr>
            <w:rStyle w:val="af8"/>
            <w:webHidden/>
          </w:rPr>
          <w:fldChar w:fldCharType="separate"/>
        </w:r>
        <w:r w:rsidR="00554C89">
          <w:rPr>
            <w:rStyle w:val="af8"/>
            <w:webHidden/>
          </w:rPr>
          <w:t>4</w:t>
        </w:r>
        <w:r w:rsidR="003A6E17" w:rsidRPr="003A6E17">
          <w:rPr>
            <w:rStyle w:val="af8"/>
            <w:webHidden/>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80" w:history="1">
        <w:r w:rsidR="003A6E17" w:rsidRPr="003A6E17">
          <w:rPr>
            <w:rStyle w:val="af8"/>
            <w:rFonts w:ascii="Times New Roman" w:hAnsi="Times New Roman" w:cs="Times New Roman"/>
            <w:noProof/>
            <w:sz w:val="24"/>
          </w:rPr>
          <w:t>4.1</w:t>
        </w:r>
        <w:r w:rsidR="003A6E17" w:rsidRPr="003A6E17">
          <w:rPr>
            <w:rStyle w:val="af8"/>
            <w:rFonts w:ascii="Times New Roman" w:hAnsi="Times New Roman" w:cs="Times New Roman" w:hint="eastAsia"/>
            <w:noProof/>
            <w:sz w:val="24"/>
          </w:rPr>
          <w:t>實質擴大或變更申請專利範圍之判斷</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_Toc345682380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4</w:t>
        </w:r>
        <w:r w:rsidR="003A6E17" w:rsidRPr="003A6E17">
          <w:rPr>
            <w:rFonts w:ascii="Times New Roman" w:hAnsi="Times New Roman"/>
            <w:noProof/>
            <w:webHidden/>
            <w:sz w:val="24"/>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81" w:history="1">
        <w:r w:rsidR="003A6E17" w:rsidRPr="003A6E17">
          <w:rPr>
            <w:rStyle w:val="af8"/>
            <w:rFonts w:ascii="Times New Roman" w:hAnsi="Times New Roman" w:cs="Times New Roman"/>
            <w:noProof/>
            <w:sz w:val="24"/>
          </w:rPr>
          <w:t>4.2</w:t>
        </w:r>
        <w:r w:rsidR="003A6E17" w:rsidRPr="003A6E17">
          <w:rPr>
            <w:rStyle w:val="af8"/>
            <w:rFonts w:ascii="Times New Roman" w:hAnsi="Times New Roman" w:cs="Times New Roman" w:hint="eastAsia"/>
            <w:noProof/>
            <w:sz w:val="24"/>
          </w:rPr>
          <w:t>實質擴大或變更申請專利範圍之態樣</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_Toc345682381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5</w:t>
        </w:r>
        <w:r w:rsidR="003A6E17" w:rsidRPr="003A6E17">
          <w:rPr>
            <w:rFonts w:ascii="Times New Roman" w:hAnsi="Times New Roman"/>
            <w:noProof/>
            <w:webHidden/>
            <w:sz w:val="24"/>
          </w:rPr>
          <w:fldChar w:fldCharType="end"/>
        </w:r>
      </w:hyperlink>
    </w:p>
    <w:p w:rsidR="003A6E17" w:rsidRPr="003A6E17" w:rsidRDefault="002E4F63" w:rsidP="003A6E17">
      <w:pPr>
        <w:pStyle w:val="1d"/>
        <w:rPr>
          <w:rStyle w:val="af8"/>
        </w:rPr>
      </w:pPr>
      <w:hyperlink w:anchor="_Toc345682382" w:history="1">
        <w:r w:rsidR="003A6E17" w:rsidRPr="003A6E17">
          <w:rPr>
            <w:rStyle w:val="af8"/>
          </w:rPr>
          <w:t>5.</w:t>
        </w:r>
        <w:r w:rsidR="003A6E17" w:rsidRPr="003A6E17">
          <w:rPr>
            <w:rStyle w:val="af8"/>
            <w:rFonts w:hint="eastAsia"/>
          </w:rPr>
          <w:t>更正之效果</w:t>
        </w:r>
        <w:r w:rsidR="003A6E17" w:rsidRPr="003A6E17">
          <w:rPr>
            <w:rStyle w:val="af8"/>
            <w:webHidden/>
          </w:rPr>
          <w:tab/>
        </w:r>
        <w:r w:rsidR="009C36DB" w:rsidRPr="009C36DB">
          <w:rPr>
            <w:rStyle w:val="af8"/>
            <w:rFonts w:hint="eastAsia"/>
            <w:webHidden/>
          </w:rPr>
          <w:t>2-9-</w:t>
        </w:r>
        <w:r w:rsidR="003A6E17" w:rsidRPr="003A6E17">
          <w:rPr>
            <w:rStyle w:val="af8"/>
            <w:webHidden/>
          </w:rPr>
          <w:fldChar w:fldCharType="begin"/>
        </w:r>
        <w:r w:rsidR="003A6E17" w:rsidRPr="003A6E17">
          <w:rPr>
            <w:rStyle w:val="af8"/>
            <w:webHidden/>
          </w:rPr>
          <w:instrText xml:space="preserve"> PAGEREF _Toc345682382 \h </w:instrText>
        </w:r>
        <w:r w:rsidR="003A6E17" w:rsidRPr="003A6E17">
          <w:rPr>
            <w:rStyle w:val="af8"/>
            <w:webHidden/>
          </w:rPr>
        </w:r>
        <w:r w:rsidR="003A6E17" w:rsidRPr="003A6E17">
          <w:rPr>
            <w:rStyle w:val="af8"/>
            <w:webHidden/>
          </w:rPr>
          <w:fldChar w:fldCharType="separate"/>
        </w:r>
        <w:r w:rsidR="00554C89">
          <w:rPr>
            <w:rStyle w:val="af8"/>
            <w:webHidden/>
          </w:rPr>
          <w:t>9</w:t>
        </w:r>
        <w:r w:rsidR="003A6E17" w:rsidRPr="003A6E17">
          <w:rPr>
            <w:rStyle w:val="af8"/>
            <w:webHidden/>
          </w:rPr>
          <w:fldChar w:fldCharType="end"/>
        </w:r>
      </w:hyperlink>
    </w:p>
    <w:p w:rsidR="003A6E17" w:rsidRPr="003A6E17" w:rsidRDefault="002E4F63" w:rsidP="003A6E17">
      <w:pPr>
        <w:pStyle w:val="1d"/>
        <w:rPr>
          <w:rStyle w:val="af8"/>
        </w:rPr>
      </w:pPr>
      <w:hyperlink w:anchor="_Toc345682383" w:history="1">
        <w:r w:rsidR="003A6E17" w:rsidRPr="003A6E17">
          <w:rPr>
            <w:rStyle w:val="af8"/>
          </w:rPr>
          <w:t>6.</w:t>
        </w:r>
        <w:r w:rsidR="003A6E17" w:rsidRPr="003A6E17">
          <w:rPr>
            <w:rStyle w:val="af8"/>
            <w:rFonts w:hint="eastAsia"/>
          </w:rPr>
          <w:t>審查注意事項</w:t>
        </w:r>
        <w:r w:rsidR="003A6E17" w:rsidRPr="003A6E17">
          <w:rPr>
            <w:rStyle w:val="af8"/>
            <w:webHidden/>
          </w:rPr>
          <w:tab/>
        </w:r>
        <w:r w:rsidR="009C36DB" w:rsidRPr="009C36DB">
          <w:rPr>
            <w:rStyle w:val="af8"/>
            <w:rFonts w:hint="eastAsia"/>
            <w:webHidden/>
          </w:rPr>
          <w:t>2-9-</w:t>
        </w:r>
        <w:r w:rsidR="003A6E17" w:rsidRPr="003A6E17">
          <w:rPr>
            <w:rStyle w:val="af8"/>
            <w:webHidden/>
          </w:rPr>
          <w:fldChar w:fldCharType="begin"/>
        </w:r>
        <w:r w:rsidR="003A6E17" w:rsidRPr="003A6E17">
          <w:rPr>
            <w:rStyle w:val="af8"/>
            <w:webHidden/>
          </w:rPr>
          <w:instrText xml:space="preserve"> PAGEREF _Toc345682383 \h </w:instrText>
        </w:r>
        <w:r w:rsidR="003A6E17" w:rsidRPr="003A6E17">
          <w:rPr>
            <w:rStyle w:val="af8"/>
            <w:webHidden/>
          </w:rPr>
        </w:r>
        <w:r w:rsidR="003A6E17" w:rsidRPr="003A6E17">
          <w:rPr>
            <w:rStyle w:val="af8"/>
            <w:webHidden/>
          </w:rPr>
          <w:fldChar w:fldCharType="separate"/>
        </w:r>
        <w:r w:rsidR="00554C89">
          <w:rPr>
            <w:rStyle w:val="af8"/>
            <w:webHidden/>
          </w:rPr>
          <w:t>9</w:t>
        </w:r>
        <w:r w:rsidR="003A6E17" w:rsidRPr="003A6E17">
          <w:rPr>
            <w:rStyle w:val="af8"/>
            <w:webHidden/>
          </w:rPr>
          <w:fldChar w:fldCharType="end"/>
        </w:r>
      </w:hyperlink>
    </w:p>
    <w:p w:rsidR="003A6E17" w:rsidRPr="003A6E17" w:rsidRDefault="002E4F63" w:rsidP="003A6E17">
      <w:pPr>
        <w:pStyle w:val="1d"/>
        <w:rPr>
          <w:rFonts w:eastAsiaTheme="minorEastAsia" w:cstheme="minorBidi"/>
          <w:szCs w:val="22"/>
        </w:rPr>
      </w:pPr>
      <w:hyperlink w:anchor="_Toc345682384" w:history="1">
        <w:r w:rsidR="003A6E17" w:rsidRPr="003A6E17">
          <w:rPr>
            <w:rStyle w:val="af8"/>
          </w:rPr>
          <w:t>7.</w:t>
        </w:r>
        <w:r w:rsidR="003A6E17" w:rsidRPr="003A6E17">
          <w:rPr>
            <w:rStyle w:val="af8"/>
            <w:rFonts w:hint="eastAsia"/>
          </w:rPr>
          <w:t>案例</w:t>
        </w:r>
        <w:r w:rsidR="003A6E17" w:rsidRPr="003A6E17">
          <w:rPr>
            <w:webHidden/>
          </w:rPr>
          <w:tab/>
        </w:r>
        <w:r w:rsidR="009C36DB" w:rsidRPr="009C36DB">
          <w:rPr>
            <w:rFonts w:hint="eastAsia"/>
            <w:webHidden/>
          </w:rPr>
          <w:t>2-9-</w:t>
        </w:r>
        <w:r w:rsidR="003A6E17" w:rsidRPr="003A6E17">
          <w:rPr>
            <w:webHidden/>
          </w:rPr>
          <w:fldChar w:fldCharType="begin"/>
        </w:r>
        <w:r w:rsidR="003A6E17" w:rsidRPr="003A6E17">
          <w:rPr>
            <w:webHidden/>
          </w:rPr>
          <w:instrText xml:space="preserve"> PAGEREF _Toc345682384 \h </w:instrText>
        </w:r>
        <w:r w:rsidR="003A6E17" w:rsidRPr="003A6E17">
          <w:rPr>
            <w:webHidden/>
          </w:rPr>
        </w:r>
        <w:r w:rsidR="003A6E17" w:rsidRPr="003A6E17">
          <w:rPr>
            <w:webHidden/>
          </w:rPr>
          <w:fldChar w:fldCharType="separate"/>
        </w:r>
        <w:r w:rsidR="00554C89">
          <w:rPr>
            <w:webHidden/>
          </w:rPr>
          <w:t>10</w:t>
        </w:r>
        <w:r w:rsidR="003A6E17" w:rsidRPr="003A6E17">
          <w:rPr>
            <w:webHidden/>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85" w:history="1">
        <w:r w:rsidR="003A6E17" w:rsidRPr="003A6E17">
          <w:rPr>
            <w:rStyle w:val="af8"/>
            <w:rFonts w:ascii="Times New Roman" w:hAnsi="Times New Roman" w:cs="Times New Roman"/>
            <w:noProof/>
            <w:sz w:val="24"/>
          </w:rPr>
          <w:t>7.1</w:t>
        </w:r>
        <w:r w:rsidR="003A6E17" w:rsidRPr="003A6E17">
          <w:rPr>
            <w:rStyle w:val="af8"/>
            <w:rFonts w:ascii="Times New Roman" w:hAnsi="Times New Roman" w:cs="Times New Roman" w:hint="eastAsia"/>
            <w:noProof/>
            <w:sz w:val="24"/>
          </w:rPr>
          <w:t>更正事項之判斷</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_Toc345682385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10</w:t>
        </w:r>
        <w:r w:rsidR="003A6E17" w:rsidRPr="003A6E17">
          <w:rPr>
            <w:rFonts w:ascii="Times New Roman" w:hAnsi="Times New Roman"/>
            <w:noProof/>
            <w:webHidden/>
            <w:sz w:val="24"/>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86" w:history="1">
        <w:r w:rsidR="003A6E17" w:rsidRPr="003A6E17">
          <w:rPr>
            <w:rStyle w:val="af8"/>
            <w:rFonts w:ascii="Times New Roman" w:hAnsi="Times New Roman" w:cs="Times New Roman"/>
            <w:noProof/>
            <w:sz w:val="24"/>
          </w:rPr>
          <w:t>7.2</w:t>
        </w:r>
        <w:r w:rsidR="003A6E17" w:rsidRPr="003A6E17">
          <w:rPr>
            <w:rStyle w:val="af8"/>
            <w:rFonts w:ascii="Times New Roman" w:hAnsi="Times New Roman" w:cs="Times New Roman" w:hint="eastAsia"/>
            <w:noProof/>
            <w:sz w:val="24"/>
          </w:rPr>
          <w:t>超出說明書、申請專利範圍或圖式所揭露之範圍的判斷</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_Toc345682386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11</w:t>
        </w:r>
        <w:r w:rsidR="003A6E17" w:rsidRPr="003A6E17">
          <w:rPr>
            <w:rFonts w:ascii="Times New Roman" w:hAnsi="Times New Roman"/>
            <w:noProof/>
            <w:webHidden/>
            <w:sz w:val="24"/>
          </w:rPr>
          <w:fldChar w:fldCharType="end"/>
        </w:r>
      </w:hyperlink>
    </w:p>
    <w:p w:rsidR="003A6E17" w:rsidRPr="003A6E17" w:rsidRDefault="002E4F63">
      <w:pPr>
        <w:pStyle w:val="25"/>
        <w:tabs>
          <w:tab w:val="right" w:leader="dot" w:pos="8494"/>
        </w:tabs>
        <w:rPr>
          <w:rFonts w:ascii="Times New Roman" w:eastAsiaTheme="minorEastAsia" w:hAnsi="Times New Roman" w:cstheme="minorBidi"/>
          <w:smallCaps w:val="0"/>
          <w:noProof/>
          <w:sz w:val="24"/>
          <w:szCs w:val="22"/>
        </w:rPr>
      </w:pPr>
      <w:hyperlink w:anchor="_Toc345682387" w:history="1">
        <w:r w:rsidR="003A6E17" w:rsidRPr="003A6E17">
          <w:rPr>
            <w:rStyle w:val="af8"/>
            <w:rFonts w:ascii="Times New Roman" w:hAnsi="Times New Roman" w:cs="Times New Roman"/>
            <w:noProof/>
            <w:sz w:val="24"/>
          </w:rPr>
          <w:t>7.3</w:t>
        </w:r>
        <w:r w:rsidR="003A6E17" w:rsidRPr="003A6E17">
          <w:rPr>
            <w:rStyle w:val="af8"/>
            <w:rFonts w:ascii="Times New Roman" w:hAnsi="Times New Roman" w:cs="Times New Roman" w:hint="eastAsia"/>
            <w:noProof/>
            <w:sz w:val="24"/>
          </w:rPr>
          <w:t>實質擴大或變更申請專利範圍之判斷</w:t>
        </w:r>
        <w:r w:rsidR="003A6E17" w:rsidRPr="003A6E17">
          <w:rPr>
            <w:rFonts w:ascii="Times New Roman" w:hAnsi="Times New Roman"/>
            <w:noProof/>
            <w:webHidden/>
            <w:sz w:val="24"/>
          </w:rPr>
          <w:tab/>
        </w:r>
        <w:r w:rsidR="009C36DB" w:rsidRPr="009C36DB">
          <w:rPr>
            <w:rFonts w:ascii="Times New Roman" w:hAnsi="Times New Roman" w:hint="eastAsia"/>
            <w:noProof/>
            <w:webHidden/>
            <w:sz w:val="24"/>
          </w:rPr>
          <w:t>2-9-</w:t>
        </w:r>
        <w:r w:rsidR="003A6E17" w:rsidRPr="003A6E17">
          <w:rPr>
            <w:rFonts w:ascii="Times New Roman" w:hAnsi="Times New Roman"/>
            <w:noProof/>
            <w:webHidden/>
            <w:sz w:val="24"/>
          </w:rPr>
          <w:fldChar w:fldCharType="begin"/>
        </w:r>
        <w:r w:rsidR="003A6E17" w:rsidRPr="003A6E17">
          <w:rPr>
            <w:rFonts w:ascii="Times New Roman" w:hAnsi="Times New Roman"/>
            <w:noProof/>
            <w:webHidden/>
            <w:sz w:val="24"/>
          </w:rPr>
          <w:instrText xml:space="preserve"> PAGEREF _Toc345682387 \h </w:instrText>
        </w:r>
        <w:r w:rsidR="003A6E17" w:rsidRPr="003A6E17">
          <w:rPr>
            <w:rFonts w:ascii="Times New Roman" w:hAnsi="Times New Roman"/>
            <w:noProof/>
            <w:webHidden/>
            <w:sz w:val="24"/>
          </w:rPr>
        </w:r>
        <w:r w:rsidR="003A6E17" w:rsidRPr="003A6E17">
          <w:rPr>
            <w:rFonts w:ascii="Times New Roman" w:hAnsi="Times New Roman"/>
            <w:noProof/>
            <w:webHidden/>
            <w:sz w:val="24"/>
          </w:rPr>
          <w:fldChar w:fldCharType="separate"/>
        </w:r>
        <w:r w:rsidR="00554C89">
          <w:rPr>
            <w:rFonts w:ascii="Times New Roman" w:hAnsi="Times New Roman"/>
            <w:noProof/>
            <w:webHidden/>
            <w:sz w:val="24"/>
          </w:rPr>
          <w:t>14</w:t>
        </w:r>
        <w:r w:rsidR="003A6E17" w:rsidRPr="003A6E17">
          <w:rPr>
            <w:rFonts w:ascii="Times New Roman" w:hAnsi="Times New Roman"/>
            <w:noProof/>
            <w:webHidden/>
            <w:sz w:val="24"/>
          </w:rPr>
          <w:fldChar w:fldCharType="end"/>
        </w:r>
      </w:hyperlink>
    </w:p>
    <w:p w:rsidR="003A6E17" w:rsidRPr="003A6E17" w:rsidRDefault="002E4F63">
      <w:pPr>
        <w:pStyle w:val="35"/>
        <w:tabs>
          <w:tab w:val="right" w:leader="dot" w:pos="8494"/>
        </w:tabs>
        <w:rPr>
          <w:rFonts w:ascii="Times New Roman" w:eastAsiaTheme="minorEastAsia" w:hAnsi="Times New Roman" w:cstheme="minorBidi"/>
          <w:i w:val="0"/>
          <w:iCs w:val="0"/>
          <w:noProof/>
          <w:sz w:val="24"/>
          <w:szCs w:val="22"/>
        </w:rPr>
      </w:pPr>
      <w:hyperlink w:anchor="_Toc345682388" w:history="1">
        <w:r w:rsidR="003A6E17" w:rsidRPr="003A6E17">
          <w:rPr>
            <w:rStyle w:val="af8"/>
            <w:rFonts w:ascii="Times New Roman" w:hAnsi="Times New Roman" w:cs="Times New Roman"/>
            <w:i w:val="0"/>
            <w:noProof/>
            <w:sz w:val="24"/>
          </w:rPr>
          <w:t>7.3.1</w:t>
        </w:r>
        <w:r w:rsidR="003A6E17" w:rsidRPr="003A6E17">
          <w:rPr>
            <w:rStyle w:val="af8"/>
            <w:rFonts w:ascii="Times New Roman" w:hAnsi="Times New Roman" w:cs="Times New Roman" w:hint="eastAsia"/>
            <w:i w:val="0"/>
            <w:noProof/>
            <w:sz w:val="24"/>
          </w:rPr>
          <w:t>刪除獨立項，附屬項改寫為獨立項</w:t>
        </w:r>
        <w:r w:rsidR="003A6E17" w:rsidRPr="003A6E17">
          <w:rPr>
            <w:rFonts w:ascii="Times New Roman" w:hAnsi="Times New Roman"/>
            <w:i w:val="0"/>
            <w:noProof/>
            <w:webHidden/>
            <w:sz w:val="24"/>
          </w:rPr>
          <w:tab/>
        </w:r>
        <w:r w:rsidR="009C36DB" w:rsidRPr="009C36DB">
          <w:rPr>
            <w:rFonts w:ascii="Times New Roman" w:hAnsi="Times New Roman" w:hint="eastAsia"/>
            <w:i w:val="0"/>
            <w:noProof/>
            <w:webHidden/>
            <w:sz w:val="24"/>
          </w:rPr>
          <w:t>2-9-</w:t>
        </w:r>
        <w:r w:rsidR="003A6E17" w:rsidRPr="003A6E17">
          <w:rPr>
            <w:rFonts w:ascii="Times New Roman" w:hAnsi="Times New Roman"/>
            <w:i w:val="0"/>
            <w:noProof/>
            <w:webHidden/>
            <w:sz w:val="24"/>
          </w:rPr>
          <w:fldChar w:fldCharType="begin"/>
        </w:r>
        <w:r w:rsidR="003A6E17" w:rsidRPr="003A6E17">
          <w:rPr>
            <w:rFonts w:ascii="Times New Roman" w:hAnsi="Times New Roman"/>
            <w:i w:val="0"/>
            <w:noProof/>
            <w:webHidden/>
            <w:sz w:val="24"/>
          </w:rPr>
          <w:instrText xml:space="preserve"> PAGEREF _Toc345682388 \h </w:instrText>
        </w:r>
        <w:r w:rsidR="003A6E17" w:rsidRPr="003A6E17">
          <w:rPr>
            <w:rFonts w:ascii="Times New Roman" w:hAnsi="Times New Roman"/>
            <w:i w:val="0"/>
            <w:noProof/>
            <w:webHidden/>
            <w:sz w:val="24"/>
          </w:rPr>
        </w:r>
        <w:r w:rsidR="003A6E17" w:rsidRPr="003A6E17">
          <w:rPr>
            <w:rFonts w:ascii="Times New Roman" w:hAnsi="Times New Roman"/>
            <w:i w:val="0"/>
            <w:noProof/>
            <w:webHidden/>
            <w:sz w:val="24"/>
          </w:rPr>
          <w:fldChar w:fldCharType="separate"/>
        </w:r>
        <w:r w:rsidR="00554C89">
          <w:rPr>
            <w:rFonts w:ascii="Times New Roman" w:hAnsi="Times New Roman"/>
            <w:i w:val="0"/>
            <w:noProof/>
            <w:webHidden/>
            <w:sz w:val="24"/>
          </w:rPr>
          <w:t>14</w:t>
        </w:r>
        <w:r w:rsidR="003A6E17" w:rsidRPr="003A6E17">
          <w:rPr>
            <w:rFonts w:ascii="Times New Roman" w:hAnsi="Times New Roman"/>
            <w:i w:val="0"/>
            <w:noProof/>
            <w:webHidden/>
            <w:sz w:val="24"/>
          </w:rPr>
          <w:fldChar w:fldCharType="end"/>
        </w:r>
      </w:hyperlink>
    </w:p>
    <w:p w:rsidR="003A6E17" w:rsidRPr="003A6E17" w:rsidRDefault="002E4F63">
      <w:pPr>
        <w:pStyle w:val="35"/>
        <w:tabs>
          <w:tab w:val="right" w:leader="dot" w:pos="8494"/>
        </w:tabs>
        <w:rPr>
          <w:rFonts w:ascii="Times New Roman" w:eastAsiaTheme="minorEastAsia" w:hAnsi="Times New Roman" w:cstheme="minorBidi"/>
          <w:i w:val="0"/>
          <w:iCs w:val="0"/>
          <w:noProof/>
          <w:sz w:val="24"/>
          <w:szCs w:val="22"/>
        </w:rPr>
      </w:pPr>
      <w:hyperlink w:anchor="_Toc345682389" w:history="1">
        <w:r w:rsidR="003A6E17" w:rsidRPr="003A6E17">
          <w:rPr>
            <w:rStyle w:val="af8"/>
            <w:rFonts w:ascii="Times New Roman" w:hAnsi="Times New Roman" w:cs="Times New Roman"/>
            <w:i w:val="0"/>
            <w:noProof/>
            <w:sz w:val="24"/>
          </w:rPr>
          <w:t>7.3.2</w:t>
        </w:r>
        <w:r w:rsidR="003A6E17" w:rsidRPr="003A6E17">
          <w:rPr>
            <w:rStyle w:val="af8"/>
            <w:rFonts w:ascii="Times New Roman" w:hAnsi="Times New Roman" w:cs="Times New Roman" w:hint="eastAsia"/>
            <w:i w:val="0"/>
            <w:noProof/>
            <w:sz w:val="24"/>
          </w:rPr>
          <w:t>將說明書或圖式之技術特徵引進申請專利範圍</w:t>
        </w:r>
        <w:r w:rsidR="003A6E17" w:rsidRPr="003A6E17">
          <w:rPr>
            <w:rFonts w:ascii="Times New Roman" w:hAnsi="Times New Roman"/>
            <w:i w:val="0"/>
            <w:noProof/>
            <w:webHidden/>
            <w:sz w:val="24"/>
          </w:rPr>
          <w:tab/>
        </w:r>
        <w:r w:rsidR="009C36DB" w:rsidRPr="009C36DB">
          <w:rPr>
            <w:rFonts w:ascii="Times New Roman" w:hAnsi="Times New Roman" w:hint="eastAsia"/>
            <w:i w:val="0"/>
            <w:noProof/>
            <w:webHidden/>
            <w:sz w:val="24"/>
          </w:rPr>
          <w:t>2-9-</w:t>
        </w:r>
        <w:r w:rsidR="003A6E17" w:rsidRPr="003A6E17">
          <w:rPr>
            <w:rFonts w:ascii="Times New Roman" w:hAnsi="Times New Roman"/>
            <w:i w:val="0"/>
            <w:noProof/>
            <w:webHidden/>
            <w:sz w:val="24"/>
          </w:rPr>
          <w:fldChar w:fldCharType="begin"/>
        </w:r>
        <w:r w:rsidR="003A6E17" w:rsidRPr="003A6E17">
          <w:rPr>
            <w:rFonts w:ascii="Times New Roman" w:hAnsi="Times New Roman"/>
            <w:i w:val="0"/>
            <w:noProof/>
            <w:webHidden/>
            <w:sz w:val="24"/>
          </w:rPr>
          <w:instrText xml:space="preserve"> PAGEREF _Toc345682389 \h </w:instrText>
        </w:r>
        <w:r w:rsidR="003A6E17" w:rsidRPr="003A6E17">
          <w:rPr>
            <w:rFonts w:ascii="Times New Roman" w:hAnsi="Times New Roman"/>
            <w:i w:val="0"/>
            <w:noProof/>
            <w:webHidden/>
            <w:sz w:val="24"/>
          </w:rPr>
        </w:r>
        <w:r w:rsidR="003A6E17" w:rsidRPr="003A6E17">
          <w:rPr>
            <w:rFonts w:ascii="Times New Roman" w:hAnsi="Times New Roman"/>
            <w:i w:val="0"/>
            <w:noProof/>
            <w:webHidden/>
            <w:sz w:val="24"/>
          </w:rPr>
          <w:fldChar w:fldCharType="separate"/>
        </w:r>
        <w:r w:rsidR="00554C89">
          <w:rPr>
            <w:rFonts w:ascii="Times New Roman" w:hAnsi="Times New Roman"/>
            <w:i w:val="0"/>
            <w:noProof/>
            <w:webHidden/>
            <w:sz w:val="24"/>
          </w:rPr>
          <w:t>22</w:t>
        </w:r>
        <w:r w:rsidR="003A6E17" w:rsidRPr="003A6E17">
          <w:rPr>
            <w:rFonts w:ascii="Times New Roman" w:hAnsi="Times New Roman"/>
            <w:i w:val="0"/>
            <w:noProof/>
            <w:webHidden/>
            <w:sz w:val="24"/>
          </w:rPr>
          <w:fldChar w:fldCharType="end"/>
        </w:r>
      </w:hyperlink>
    </w:p>
    <w:p w:rsidR="001E6BA7" w:rsidRPr="009C22D0" w:rsidRDefault="003A6E17" w:rsidP="003A6E17">
      <w:pPr>
        <w:pStyle w:val="1d"/>
        <w:sectPr w:rsidR="001E6BA7" w:rsidRPr="009C22D0" w:rsidSect="008C1FBD">
          <w:footerReference w:type="even" r:id="rId9"/>
          <w:footerReference w:type="default" r:id="rId10"/>
          <w:footerReference w:type="first" r:id="rId11"/>
          <w:pgSz w:w="11906" w:h="16838"/>
          <w:pgMar w:top="1440" w:right="1701" w:bottom="1440" w:left="1701" w:header="851" w:footer="851" w:gutter="0"/>
          <w:pgNumType w:fmt="upperRoman"/>
          <w:cols w:space="425"/>
          <w:titlePg/>
          <w:docGrid w:type="lines" w:linePitch="360" w:charSpace="-5735"/>
        </w:sectPr>
      </w:pPr>
      <w:r>
        <w:fldChar w:fldCharType="end"/>
      </w:r>
      <w:r w:rsidR="001E6BA7" w:rsidRPr="009C22D0">
        <w:rPr>
          <w:szCs w:val="24"/>
        </w:rPr>
        <w:br w:type="page"/>
      </w:r>
    </w:p>
    <w:p w:rsidR="00DD3381" w:rsidRPr="00ED602E" w:rsidRDefault="009B06FA" w:rsidP="00ED602E">
      <w:pPr>
        <w:spacing w:beforeLines="100" w:before="360" w:afterLines="100" w:after="360"/>
        <w:jc w:val="center"/>
        <w:rPr>
          <w:b/>
          <w:sz w:val="32"/>
          <w:szCs w:val="32"/>
        </w:rPr>
      </w:pPr>
      <w:bookmarkStart w:id="5" w:name="_Toc310850223"/>
      <w:bookmarkStart w:id="6" w:name="_Toc315767571"/>
      <w:bookmarkStart w:id="7" w:name="_Toc334134815"/>
      <w:bookmarkEnd w:id="0"/>
      <w:bookmarkEnd w:id="1"/>
      <w:bookmarkEnd w:id="2"/>
      <w:bookmarkEnd w:id="3"/>
      <w:r w:rsidRPr="00ED602E">
        <w:rPr>
          <w:b/>
          <w:sz w:val="32"/>
          <w:szCs w:val="32"/>
        </w:rPr>
        <w:lastRenderedPageBreak/>
        <w:t>第九章</w:t>
      </w:r>
      <w:r w:rsidR="00ED602E" w:rsidRPr="00043D89">
        <w:rPr>
          <w:rFonts w:hint="eastAsia"/>
          <w:b/>
          <w:sz w:val="32"/>
          <w:szCs w:val="32"/>
        </w:rPr>
        <w:t xml:space="preserve">　</w:t>
      </w:r>
      <w:r w:rsidR="00DD3381" w:rsidRPr="00ED602E">
        <w:rPr>
          <w:b/>
          <w:sz w:val="32"/>
          <w:szCs w:val="32"/>
        </w:rPr>
        <w:t>更正</w:t>
      </w:r>
      <w:bookmarkEnd w:id="5"/>
      <w:bookmarkEnd w:id="6"/>
      <w:bookmarkEnd w:id="7"/>
    </w:p>
    <w:p w:rsidR="00DD3381" w:rsidRPr="00ED602E" w:rsidRDefault="00DD3381" w:rsidP="008C1FBD">
      <w:pPr>
        <w:pStyle w:val="1"/>
        <w:jc w:val="both"/>
        <w:rPr>
          <w:rFonts w:cs="Times New Roman"/>
          <w:bCs w:val="0"/>
          <w:kern w:val="2"/>
          <w:szCs w:val="24"/>
        </w:rPr>
      </w:pPr>
      <w:bookmarkStart w:id="8" w:name="_Toc283977954"/>
      <w:bookmarkStart w:id="9" w:name="_Toc310850224"/>
      <w:bookmarkStart w:id="10" w:name="_Toc345682370"/>
      <w:r w:rsidRPr="00ED602E">
        <w:rPr>
          <w:rFonts w:cs="Times New Roman"/>
          <w:bCs w:val="0"/>
          <w:kern w:val="2"/>
          <w:szCs w:val="24"/>
        </w:rPr>
        <w:t>1</w:t>
      </w:r>
      <w:r w:rsidR="009B06FA" w:rsidRPr="00ED602E">
        <w:rPr>
          <w:rFonts w:cs="Times New Roman"/>
          <w:bCs w:val="0"/>
          <w:kern w:val="2"/>
          <w:szCs w:val="24"/>
        </w:rPr>
        <w:t>.</w:t>
      </w:r>
      <w:r w:rsidRPr="00ED602E">
        <w:rPr>
          <w:rFonts w:cs="Times New Roman"/>
          <w:bCs w:val="0"/>
          <w:kern w:val="2"/>
          <w:szCs w:val="24"/>
        </w:rPr>
        <w:t>前言</w:t>
      </w:r>
      <w:bookmarkEnd w:id="8"/>
      <w:bookmarkEnd w:id="9"/>
      <w:bookmarkEnd w:id="10"/>
    </w:p>
    <w:p w:rsidR="00DD3381" w:rsidRPr="009C22D0" w:rsidRDefault="00DD3381" w:rsidP="008714D2">
      <w:pPr>
        <w:ind w:firstLineChars="200" w:firstLine="480"/>
        <w:jc w:val="both"/>
        <w:rPr>
          <w:szCs w:val="24"/>
        </w:rPr>
      </w:pPr>
      <w:r w:rsidRPr="00A44ADD">
        <w:rPr>
          <w:noProof/>
          <w:szCs w:val="24"/>
        </w:rPr>
        <mc:AlternateContent>
          <mc:Choice Requires="wps">
            <w:drawing>
              <wp:anchor distT="0" distB="0" distL="114300" distR="114300" simplePos="0" relativeHeight="251741696" behindDoc="0" locked="0" layoutInCell="1" allowOverlap="1" wp14:anchorId="710FDF86" wp14:editId="08FF1424">
                <wp:simplePos x="0" y="0"/>
                <wp:positionH relativeFrom="column">
                  <wp:posOffset>5040630</wp:posOffset>
                </wp:positionH>
                <wp:positionV relativeFrom="paragraph">
                  <wp:posOffset>1072284</wp:posOffset>
                </wp:positionV>
                <wp:extent cx="932400" cy="324000"/>
                <wp:effectExtent l="0" t="0" r="1270" b="0"/>
                <wp:wrapNone/>
                <wp:docPr id="15" name="文字方塊 15"/>
                <wp:cNvGraphicFramePr/>
                <a:graphic xmlns:a="http://schemas.openxmlformats.org/drawingml/2006/main">
                  <a:graphicData uri="http://schemas.microsoft.com/office/word/2010/wordprocessingShape">
                    <wps:wsp>
                      <wps:cNvSpPr txBox="1"/>
                      <wps:spPr>
                        <a:xfrm>
                          <a:off x="0" y="0"/>
                          <a:ext cx="932400" cy="3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B1B" w:rsidRPr="003A6E17" w:rsidRDefault="00937B1B">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396.9pt;margin-top:84.45pt;width:73.4pt;height:2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" fillcolor="white [3201]" stroked="f" strokeweight=".5pt">
                <v:textbox>
                  <w:txbxContent>
                    <w:p w:rsidR="0000200D" w:rsidRPr="003A6E17" w:rsidRDefault="0000200D">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Ⅰ</w:t>
                      </w:r>
                    </w:p>
                  </w:txbxContent>
                </v:textbox>
              </v:shape>
            </w:pict>
          </mc:Fallback>
        </mc:AlternateContent>
      </w:r>
      <w:r w:rsidRPr="009C22D0">
        <w:rPr>
          <w:szCs w:val="24"/>
        </w:rPr>
        <w:t>申請專利之發明一經公告後即與公眾利益有關，而經核准更正之說明書、申請專利範圍或圖式公告於專利公報後，將溯自申請日生效，倘若允許專利權人任意更正說明書、申請專利範圍或圖式，藉以擴大、變更其應享有之專利保護範圍，勢必影響公眾利益，而違背專利制度公平、公正之意旨，故更正說明書、申請專利範圍或圖式僅得就請求項之刪除、申請專利範圍之減縮、誤記或誤譯之訂正、不明瞭記載之釋明等事項，向專利專責機關申請更正。</w:t>
      </w:r>
    </w:p>
    <w:p w:rsidR="00DD3381" w:rsidRPr="009C22D0" w:rsidRDefault="00DD3381" w:rsidP="008714D2">
      <w:pPr>
        <w:ind w:firstLineChars="200" w:firstLine="480"/>
        <w:jc w:val="both"/>
        <w:rPr>
          <w:szCs w:val="24"/>
        </w:rPr>
      </w:pPr>
      <w:r w:rsidRPr="009C22D0">
        <w:rPr>
          <w:szCs w:val="24"/>
        </w:rPr>
        <w:t>對於專利權人而言，說明書、申請專利範圍或圖式公告後之更正，除了可消除說明書、申請專利範圍及圖式中的疏失、缺漏外，主要是限縮申請專利範圍，以避免構成專利權被撤銷之理由。</w:t>
      </w:r>
    </w:p>
    <w:bookmarkStart w:id="11" w:name="_Toc283977955"/>
    <w:bookmarkStart w:id="12" w:name="_Toc310850225"/>
    <w:bookmarkStart w:id="13" w:name="_Toc345682371"/>
    <w:p w:rsidR="00DD3381" w:rsidRPr="00ED602E" w:rsidRDefault="008C1FBD" w:rsidP="00ED602E">
      <w:pPr>
        <w:pStyle w:val="1"/>
        <w:jc w:val="both"/>
        <w:rPr>
          <w:rFonts w:cs="Times New Roman"/>
          <w:bCs w:val="0"/>
          <w:kern w:val="2"/>
          <w:szCs w:val="24"/>
        </w:rPr>
      </w:pPr>
      <w:r w:rsidRPr="008C1FBD">
        <w:rPr>
          <w:noProof/>
          <w:szCs w:val="24"/>
        </w:rPr>
        <mc:AlternateContent>
          <mc:Choice Requires="wps">
            <w:drawing>
              <wp:anchor distT="0" distB="0" distL="114300" distR="114300" simplePos="0" relativeHeight="251742720" behindDoc="0" locked="0" layoutInCell="1" allowOverlap="1" wp14:anchorId="3CB45151" wp14:editId="6CA058A7">
                <wp:simplePos x="0" y="0"/>
                <wp:positionH relativeFrom="column">
                  <wp:posOffset>5040630</wp:posOffset>
                </wp:positionH>
                <wp:positionV relativeFrom="page">
                  <wp:posOffset>5046638</wp:posOffset>
                </wp:positionV>
                <wp:extent cx="921385" cy="337820"/>
                <wp:effectExtent l="0" t="0" r="0" b="5080"/>
                <wp:wrapNone/>
                <wp:docPr id="16" name="文字方塊 16"/>
                <wp:cNvGraphicFramePr/>
                <a:graphic xmlns:a="http://schemas.openxmlformats.org/drawingml/2006/main">
                  <a:graphicData uri="http://schemas.microsoft.com/office/word/2010/wordprocessingShape">
                    <wps:wsp>
                      <wps:cNvSpPr txBox="1"/>
                      <wps:spPr>
                        <a:xfrm>
                          <a:off x="0" y="0"/>
                          <a:ext cx="921385" cy="337820"/>
                        </a:xfrm>
                        <a:prstGeom prst="rect">
                          <a:avLst/>
                        </a:prstGeom>
                        <a:solidFill>
                          <a:sysClr val="window" lastClr="FFFFFF"/>
                        </a:solidFill>
                        <a:ln w="6350">
                          <a:noFill/>
                        </a:ln>
                        <a:effectLst/>
                      </wps:spPr>
                      <wps:txbx>
                        <w:txbxContent>
                          <w:p w:rsidR="00937B1B" w:rsidRPr="003A6E17" w:rsidRDefault="00937B1B" w:rsidP="00BC7B30">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Ⅰ</w:t>
                            </w:r>
                          </w:p>
                          <w:p w:rsidR="00937B1B" w:rsidRPr="003A6E17" w:rsidRDefault="00937B1B" w:rsidP="00BC7B30">
                            <w:pPr>
                              <w:rPr>
                                <w:rFonts w:eastAsia="標楷體"/>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27" type="#_x0000_t202" style="position:absolute;left:0;text-align:left;margin-left:396.9pt;margin-top:397.35pt;width:72.55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" fillcolor="window" stroked="f" strokeweight=".5pt">
                <v:textbox>
                  <w:txbxContent>
                    <w:p w:rsidR="0000200D" w:rsidRPr="003A6E17" w:rsidRDefault="0000200D" w:rsidP="00BC7B30">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Ⅰ</w:t>
                      </w:r>
                    </w:p>
                    <w:p w:rsidR="0000200D" w:rsidRPr="003A6E17" w:rsidRDefault="0000200D" w:rsidP="00BC7B30">
                      <w:pPr>
                        <w:rPr>
                          <w:rFonts w:eastAsia="標楷體"/>
                          <w:sz w:val="20"/>
                        </w:rPr>
                      </w:pPr>
                    </w:p>
                  </w:txbxContent>
                </v:textbox>
                <w10:wrap anchory="page"/>
              </v:shape>
            </w:pict>
          </mc:Fallback>
        </mc:AlternateContent>
      </w:r>
      <w:r w:rsidR="00DD3381" w:rsidRPr="00ED602E">
        <w:rPr>
          <w:rFonts w:cs="Times New Roman"/>
          <w:bCs w:val="0"/>
          <w:kern w:val="2"/>
          <w:szCs w:val="24"/>
        </w:rPr>
        <w:t>2</w:t>
      </w:r>
      <w:r w:rsidR="009B06FA" w:rsidRPr="00ED602E">
        <w:rPr>
          <w:rFonts w:cs="Times New Roman"/>
          <w:bCs w:val="0"/>
          <w:kern w:val="2"/>
          <w:szCs w:val="24"/>
        </w:rPr>
        <w:t>.</w:t>
      </w:r>
      <w:r w:rsidR="00DD3381" w:rsidRPr="00ED602E">
        <w:rPr>
          <w:rFonts w:cs="Times New Roman"/>
          <w:bCs w:val="0"/>
          <w:kern w:val="2"/>
          <w:szCs w:val="24"/>
        </w:rPr>
        <w:t>更正之時機</w:t>
      </w:r>
      <w:bookmarkEnd w:id="11"/>
      <w:bookmarkEnd w:id="12"/>
      <w:bookmarkEnd w:id="13"/>
    </w:p>
    <w:p w:rsidR="00DD3381" w:rsidRPr="009C22D0" w:rsidRDefault="00C85979" w:rsidP="008714D2">
      <w:pPr>
        <w:ind w:firstLineChars="200" w:firstLine="480"/>
        <w:jc w:val="both"/>
        <w:rPr>
          <w:szCs w:val="24"/>
        </w:rPr>
      </w:pPr>
      <w:r w:rsidRPr="00A44ADD">
        <w:rPr>
          <w:noProof/>
          <w:szCs w:val="24"/>
        </w:rPr>
        <mc:AlternateContent>
          <mc:Choice Requires="wps">
            <w:drawing>
              <wp:anchor distT="0" distB="0" distL="114300" distR="114300" simplePos="0" relativeHeight="251750912" behindDoc="0" locked="0" layoutInCell="1" allowOverlap="1" wp14:anchorId="5E7602C4" wp14:editId="7054FC08">
                <wp:simplePos x="0" y="0"/>
                <wp:positionH relativeFrom="column">
                  <wp:posOffset>5040630</wp:posOffset>
                </wp:positionH>
                <wp:positionV relativeFrom="page">
                  <wp:posOffset>5489233</wp:posOffset>
                </wp:positionV>
                <wp:extent cx="921600" cy="338400"/>
                <wp:effectExtent l="0" t="0" r="0" b="5080"/>
                <wp:wrapNone/>
                <wp:docPr id="14" name="文字方塊 14"/>
                <wp:cNvGraphicFramePr/>
                <a:graphic xmlns:a="http://schemas.openxmlformats.org/drawingml/2006/main">
                  <a:graphicData uri="http://schemas.microsoft.com/office/word/2010/wordprocessingShape">
                    <wps:wsp>
                      <wps:cNvSpPr txBox="1"/>
                      <wps:spPr>
                        <a:xfrm>
                          <a:off x="0" y="0"/>
                          <a:ext cx="921600" cy="338400"/>
                        </a:xfrm>
                        <a:prstGeom prst="rect">
                          <a:avLst/>
                        </a:prstGeom>
                        <a:solidFill>
                          <a:sysClr val="window" lastClr="FFFFFF"/>
                        </a:solidFill>
                        <a:ln w="6350">
                          <a:noFill/>
                        </a:ln>
                        <a:effectLst/>
                      </wps:spPr>
                      <wps:txbx>
                        <w:txbxContent>
                          <w:p w:rsidR="00937B1B" w:rsidRPr="003A6E17" w:rsidRDefault="00937B1B" w:rsidP="00E73E6C">
                            <w:pPr>
                              <w:rPr>
                                <w:rFonts w:eastAsia="標楷體"/>
                                <w:sz w:val="20"/>
                              </w:rPr>
                            </w:pPr>
                            <w:r w:rsidRPr="003A6E17">
                              <w:rPr>
                                <w:rFonts w:eastAsia="標楷體" w:hint="eastAsia"/>
                                <w:sz w:val="20"/>
                              </w:rPr>
                              <w:t>專</w:t>
                            </w:r>
                            <w:r w:rsidRPr="003A6E17">
                              <w:rPr>
                                <w:rFonts w:eastAsia="標楷體" w:hint="eastAsia"/>
                                <w:sz w:val="20"/>
                              </w:rPr>
                              <w:t>77.</w:t>
                            </w:r>
                            <w:r w:rsidRPr="003A6E17">
                              <w:rPr>
                                <w:rFonts w:eastAsia="標楷體" w:hint="eastAsia"/>
                                <w:sz w:val="20"/>
                              </w:rPr>
                              <w:t>Ⅰ</w:t>
                            </w:r>
                          </w:p>
                          <w:p w:rsidR="00937B1B" w:rsidRPr="003A6E17" w:rsidRDefault="00937B1B" w:rsidP="00E73E6C">
                            <w:pPr>
                              <w:rPr>
                                <w:rFonts w:eastAsia="標楷體"/>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28" type="#_x0000_t202" style="position:absolute;left:0;text-align:left;margin-left:396.9pt;margin-top:432.2pt;width:72.55pt;height:26.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" fillcolor="window" stroked="f" strokeweight=".5pt">
                <v:textbox>
                  <w:txbxContent>
                    <w:p w:rsidR="0000200D" w:rsidRPr="003A6E17" w:rsidRDefault="0000200D" w:rsidP="00E73E6C">
                      <w:pPr>
                        <w:rPr>
                          <w:rFonts w:eastAsia="標楷體"/>
                          <w:sz w:val="20"/>
                        </w:rPr>
                      </w:pPr>
                      <w:r w:rsidRPr="003A6E17">
                        <w:rPr>
                          <w:rFonts w:eastAsia="標楷體" w:hint="eastAsia"/>
                          <w:sz w:val="20"/>
                        </w:rPr>
                        <w:t>專</w:t>
                      </w:r>
                      <w:r w:rsidRPr="003A6E17">
                        <w:rPr>
                          <w:rFonts w:eastAsia="標楷體" w:hint="eastAsia"/>
                          <w:sz w:val="20"/>
                        </w:rPr>
                        <w:t>77.</w:t>
                      </w:r>
                      <w:r w:rsidRPr="003A6E17">
                        <w:rPr>
                          <w:rFonts w:eastAsia="標楷體" w:hint="eastAsia"/>
                          <w:sz w:val="20"/>
                        </w:rPr>
                        <w:t>Ⅰ</w:t>
                      </w:r>
                    </w:p>
                    <w:p w:rsidR="0000200D" w:rsidRPr="003A6E17" w:rsidRDefault="0000200D" w:rsidP="00E73E6C">
                      <w:pPr>
                        <w:rPr>
                          <w:rFonts w:eastAsia="標楷體"/>
                          <w:sz w:val="20"/>
                        </w:rPr>
                      </w:pPr>
                    </w:p>
                  </w:txbxContent>
                </v:textbox>
                <w10:wrap anchory="page"/>
              </v:shape>
            </w:pict>
          </mc:Fallback>
        </mc:AlternateContent>
      </w:r>
      <w:r w:rsidR="00DD3381" w:rsidRPr="009C22D0">
        <w:rPr>
          <w:szCs w:val="24"/>
        </w:rPr>
        <w:t>專利權人得更正請准專利之說明書、申請專利範圍或圖式之時機為：</w:t>
      </w:r>
    </w:p>
    <w:p w:rsidR="00DD3381" w:rsidRPr="009C22D0" w:rsidRDefault="00DD3381" w:rsidP="008C1FBD">
      <w:pPr>
        <w:ind w:left="240" w:hangingChars="100" w:hanging="240"/>
        <w:jc w:val="both"/>
        <w:rPr>
          <w:szCs w:val="24"/>
        </w:rPr>
      </w:pPr>
      <w:r w:rsidRPr="009C22D0">
        <w:rPr>
          <w:szCs w:val="24"/>
        </w:rPr>
        <w:t>(1)</w:t>
      </w:r>
      <w:r w:rsidRPr="009C22D0">
        <w:rPr>
          <w:szCs w:val="24"/>
        </w:rPr>
        <w:t>發明申請案取得專利權後，專利權人主動申請更正；</w:t>
      </w:r>
    </w:p>
    <w:p w:rsidR="00DD3381" w:rsidRPr="009C22D0" w:rsidRDefault="00DD3381" w:rsidP="008C1FBD">
      <w:pPr>
        <w:ind w:left="240" w:hangingChars="100" w:hanging="240"/>
        <w:jc w:val="both"/>
        <w:rPr>
          <w:szCs w:val="24"/>
        </w:rPr>
      </w:pPr>
      <w:r w:rsidRPr="009C22D0">
        <w:rPr>
          <w:szCs w:val="24"/>
        </w:rPr>
        <w:t>(2)</w:t>
      </w:r>
      <w:r w:rsidRPr="009C22D0">
        <w:rPr>
          <w:szCs w:val="24"/>
        </w:rPr>
        <w:t>發明專利案經他人提起舉發時，專利權人提出答辯同時申請更正。</w:t>
      </w:r>
    </w:p>
    <w:p w:rsidR="00DD3381" w:rsidRPr="00ED602E" w:rsidRDefault="00DD3381" w:rsidP="008C1FBD">
      <w:pPr>
        <w:pStyle w:val="1"/>
        <w:jc w:val="both"/>
        <w:rPr>
          <w:rFonts w:cs="Times New Roman"/>
          <w:bCs w:val="0"/>
          <w:kern w:val="2"/>
          <w:szCs w:val="24"/>
        </w:rPr>
      </w:pPr>
      <w:bookmarkStart w:id="14" w:name="_Toc283977956"/>
      <w:bookmarkStart w:id="15" w:name="_Toc310850226"/>
      <w:bookmarkStart w:id="16" w:name="_Toc345682372"/>
      <w:r w:rsidRPr="00ED602E">
        <w:rPr>
          <w:rFonts w:cs="Times New Roman"/>
          <w:bCs w:val="0"/>
          <w:kern w:val="2"/>
          <w:szCs w:val="24"/>
        </w:rPr>
        <w:t>3</w:t>
      </w:r>
      <w:r w:rsidR="009B06FA" w:rsidRPr="00ED602E">
        <w:rPr>
          <w:rFonts w:cs="Times New Roman"/>
          <w:bCs w:val="0"/>
          <w:kern w:val="2"/>
          <w:szCs w:val="24"/>
        </w:rPr>
        <w:t>.</w:t>
      </w:r>
      <w:r w:rsidRPr="00ED602E">
        <w:rPr>
          <w:rFonts w:cs="Times New Roman"/>
          <w:bCs w:val="0"/>
          <w:kern w:val="2"/>
          <w:szCs w:val="24"/>
        </w:rPr>
        <w:t>更正之事項</w:t>
      </w:r>
      <w:bookmarkEnd w:id="14"/>
      <w:bookmarkEnd w:id="15"/>
      <w:bookmarkEnd w:id="16"/>
    </w:p>
    <w:p w:rsidR="00DD3381" w:rsidRPr="009C22D0" w:rsidRDefault="00C75520" w:rsidP="008C1FBD">
      <w:pPr>
        <w:ind w:firstLineChars="200" w:firstLine="480"/>
        <w:jc w:val="both"/>
        <w:rPr>
          <w:szCs w:val="24"/>
        </w:rPr>
      </w:pPr>
      <w:r w:rsidRPr="00A44ADD">
        <w:rPr>
          <w:rFonts w:eastAsiaTheme="majorEastAsia"/>
          <w:b/>
          <w:bCs/>
          <w:noProof/>
          <w:szCs w:val="24"/>
        </w:rPr>
        <mc:AlternateContent>
          <mc:Choice Requires="wps">
            <w:drawing>
              <wp:anchor distT="0" distB="0" distL="114300" distR="114300" simplePos="0" relativeHeight="251755008" behindDoc="0" locked="0" layoutInCell="1" allowOverlap="1" wp14:anchorId="0755AF27" wp14:editId="7D2D2263">
                <wp:simplePos x="0" y="0"/>
                <wp:positionH relativeFrom="column">
                  <wp:posOffset>5040630</wp:posOffset>
                </wp:positionH>
                <wp:positionV relativeFrom="paragraph">
                  <wp:posOffset>1840865</wp:posOffset>
                </wp:positionV>
                <wp:extent cx="932400" cy="324000"/>
                <wp:effectExtent l="0" t="0" r="1270" b="0"/>
                <wp:wrapNone/>
                <wp:docPr id="25" name="文字方塊 25"/>
                <wp:cNvGraphicFramePr/>
                <a:graphic xmlns:a="http://schemas.openxmlformats.org/drawingml/2006/main">
                  <a:graphicData uri="http://schemas.microsoft.com/office/word/2010/wordprocessingShape">
                    <wps:wsp>
                      <wps:cNvSpPr txBox="1"/>
                      <wps:spPr>
                        <a:xfrm>
                          <a:off x="0" y="0"/>
                          <a:ext cx="932400" cy="324000"/>
                        </a:xfrm>
                        <a:prstGeom prst="rect">
                          <a:avLst/>
                        </a:prstGeom>
                        <a:solidFill>
                          <a:sysClr val="window" lastClr="FFFFFF"/>
                        </a:solidFill>
                        <a:ln w="6350">
                          <a:noFill/>
                        </a:ln>
                        <a:effectLst/>
                      </wps:spPr>
                      <wps:txbx>
                        <w:txbxContent>
                          <w:p w:rsidR="00937B1B" w:rsidRPr="003A6E17" w:rsidRDefault="00937B1B" w:rsidP="00C75520">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29" type="#_x0000_t202" style="position:absolute;left:0;text-align:left;margin-left:396.9pt;margin-top:144.95pt;width:73.4pt;height:2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" fillcolor="window" stroked="f" strokeweight=".5pt">
                <v:textbox>
                  <w:txbxContent>
                    <w:p w:rsidR="0000200D" w:rsidRPr="003A6E17" w:rsidRDefault="0000200D" w:rsidP="00C75520">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Ⅳ</w:t>
                      </w:r>
                    </w:p>
                  </w:txbxContent>
                </v:textbox>
              </v:shape>
            </w:pict>
          </mc:Fallback>
        </mc:AlternateContent>
      </w:r>
      <w:r w:rsidRPr="00A44ADD">
        <w:rPr>
          <w:rFonts w:eastAsiaTheme="majorEastAsia"/>
          <w:b/>
          <w:bCs/>
          <w:noProof/>
          <w:szCs w:val="24"/>
        </w:rPr>
        <mc:AlternateContent>
          <mc:Choice Requires="wps">
            <w:drawing>
              <wp:anchor distT="0" distB="0" distL="114300" distR="114300" simplePos="0" relativeHeight="251752960" behindDoc="0" locked="0" layoutInCell="1" allowOverlap="1" wp14:anchorId="478D2B26" wp14:editId="0DBD1BF6">
                <wp:simplePos x="0" y="0"/>
                <wp:positionH relativeFrom="column">
                  <wp:posOffset>5040630</wp:posOffset>
                </wp:positionH>
                <wp:positionV relativeFrom="paragraph">
                  <wp:posOffset>1566545</wp:posOffset>
                </wp:positionV>
                <wp:extent cx="932400" cy="324000"/>
                <wp:effectExtent l="0" t="0" r="1270" b="0"/>
                <wp:wrapNone/>
                <wp:docPr id="23" name="文字方塊 23"/>
                <wp:cNvGraphicFramePr/>
                <a:graphic xmlns:a="http://schemas.openxmlformats.org/drawingml/2006/main">
                  <a:graphicData uri="http://schemas.microsoft.com/office/word/2010/wordprocessingShape">
                    <wps:wsp>
                      <wps:cNvSpPr txBox="1"/>
                      <wps:spPr>
                        <a:xfrm>
                          <a:off x="0" y="0"/>
                          <a:ext cx="932400" cy="324000"/>
                        </a:xfrm>
                        <a:prstGeom prst="rect">
                          <a:avLst/>
                        </a:prstGeom>
                        <a:solidFill>
                          <a:sysClr val="window" lastClr="FFFFFF"/>
                        </a:solidFill>
                        <a:ln w="6350">
                          <a:noFill/>
                        </a:ln>
                        <a:effectLst/>
                      </wps:spPr>
                      <wps:txbx>
                        <w:txbxContent>
                          <w:p w:rsidR="00937B1B" w:rsidRPr="003A6E17" w:rsidRDefault="00937B1B" w:rsidP="00C75520">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0" type="#_x0000_t202" style="position:absolute;left:0;text-align:left;margin-left:396.9pt;margin-top:123.35pt;width:73.4pt;height:2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" fillcolor="window" stroked="f" strokeweight=".5pt">
                <v:textbox>
                  <w:txbxContent>
                    <w:p w:rsidR="0000200D" w:rsidRPr="003A6E17" w:rsidRDefault="0000200D" w:rsidP="00C75520">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Ⅲ</w:t>
                      </w:r>
                    </w:p>
                  </w:txbxContent>
                </v:textbox>
              </v:shape>
            </w:pict>
          </mc:Fallback>
        </mc:AlternateContent>
      </w:r>
      <w:r w:rsidRPr="00A44ADD">
        <w:rPr>
          <w:rFonts w:eastAsiaTheme="majorEastAsia"/>
          <w:b/>
          <w:bCs/>
          <w:noProof/>
          <w:szCs w:val="24"/>
        </w:rPr>
        <mc:AlternateContent>
          <mc:Choice Requires="wps">
            <w:drawing>
              <wp:anchor distT="0" distB="0" distL="114300" distR="114300" simplePos="0" relativeHeight="251743744" behindDoc="0" locked="0" layoutInCell="1" allowOverlap="1" wp14:anchorId="2AE666F6" wp14:editId="6408C6DA">
                <wp:simplePos x="0" y="0"/>
                <wp:positionH relativeFrom="column">
                  <wp:posOffset>5040630</wp:posOffset>
                </wp:positionH>
                <wp:positionV relativeFrom="paragraph">
                  <wp:posOffset>1086485</wp:posOffset>
                </wp:positionV>
                <wp:extent cx="932400" cy="324000"/>
                <wp:effectExtent l="0" t="0" r="1270" b="0"/>
                <wp:wrapNone/>
                <wp:docPr id="17" name="文字方塊 17"/>
                <wp:cNvGraphicFramePr/>
                <a:graphic xmlns:a="http://schemas.openxmlformats.org/drawingml/2006/main">
                  <a:graphicData uri="http://schemas.microsoft.com/office/word/2010/wordprocessingShape">
                    <wps:wsp>
                      <wps:cNvSpPr txBox="1"/>
                      <wps:spPr>
                        <a:xfrm>
                          <a:off x="0" y="0"/>
                          <a:ext cx="932400" cy="324000"/>
                        </a:xfrm>
                        <a:prstGeom prst="rect">
                          <a:avLst/>
                        </a:prstGeom>
                        <a:solidFill>
                          <a:sysClr val="window" lastClr="FFFFFF"/>
                        </a:solidFill>
                        <a:ln w="6350">
                          <a:noFill/>
                        </a:ln>
                        <a:effectLst/>
                      </wps:spPr>
                      <wps:txbx>
                        <w:txbxContent>
                          <w:p w:rsidR="00937B1B" w:rsidRPr="003A6E17" w:rsidRDefault="00937B1B" w:rsidP="00BC7B30">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31" type="#_x0000_t202" style="position:absolute;left:0;text-align:left;margin-left:396.9pt;margin-top:85.55pt;width:73.4pt;height:25.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" fillcolor="window" stroked="f" strokeweight=".5pt">
                <v:textbox>
                  <w:txbxContent>
                    <w:p w:rsidR="0000200D" w:rsidRPr="003A6E17" w:rsidRDefault="0000200D" w:rsidP="00BC7B30">
                      <w:pPr>
                        <w:rPr>
                          <w:rFonts w:eastAsia="標楷體"/>
                          <w:sz w:val="20"/>
                        </w:rPr>
                      </w:pPr>
                      <w:r w:rsidRPr="003A6E17">
                        <w:rPr>
                          <w:rFonts w:eastAsia="標楷體" w:hint="eastAsia"/>
                          <w:sz w:val="20"/>
                        </w:rPr>
                        <w:t>專</w:t>
                      </w:r>
                      <w:r w:rsidRPr="003A6E17">
                        <w:rPr>
                          <w:rFonts w:eastAsia="標楷體" w:hint="eastAsia"/>
                          <w:sz w:val="20"/>
                        </w:rPr>
                        <w:t>67.</w:t>
                      </w:r>
                      <w:r w:rsidRPr="003A6E17">
                        <w:rPr>
                          <w:rFonts w:eastAsia="標楷體" w:hint="eastAsia"/>
                          <w:sz w:val="20"/>
                        </w:rPr>
                        <w:t>Ⅱ</w:t>
                      </w:r>
                    </w:p>
                  </w:txbxContent>
                </v:textbox>
              </v:shape>
            </w:pict>
          </mc:Fallback>
        </mc:AlternateContent>
      </w:r>
      <w:r w:rsidR="00DD3381" w:rsidRPr="009C22D0">
        <w:rPr>
          <w:szCs w:val="24"/>
        </w:rPr>
        <w:t>說明書、申請專利範圍或圖式之更正即使僅限於請求項之刪除、申請專利範圍之減縮、誤記或誤譯之訂正、不明瞭記載之釋明等事項為之，惟針對申請專利範圍本身作更正時，專利權範圍通常會產生變動，縱使僅對說明書、圖式作更正，亦可能導致於解釋申請專利範圍時與原來不同，因而影響專利權範圍，故其更正除請求項之刪除、申請專利範圍之減縮、誤記之訂正或不明瞭記載之釋明不得超出申請時說明書、申請專利範圍或圖式所揭露之範圍，而說明書、申請專利範圍及圖式以外文本提出者，其誤譯之訂正不得超出申請時外文本所揭露之範圍外，且不得實質擴大或變更公告時之申請專利範圍。</w:t>
      </w:r>
    </w:p>
    <w:p w:rsidR="00DD3381" w:rsidRPr="009C22D0" w:rsidRDefault="00DD3381" w:rsidP="008C1FBD">
      <w:pPr>
        <w:ind w:firstLineChars="200" w:firstLine="480"/>
        <w:jc w:val="both"/>
        <w:rPr>
          <w:szCs w:val="24"/>
        </w:rPr>
      </w:pPr>
      <w:r w:rsidRPr="009C22D0">
        <w:rPr>
          <w:szCs w:val="24"/>
        </w:rPr>
        <w:t>超出申請時說明書或圖式所揭露之範圍的判斷，參照</w:t>
      </w:r>
      <w:r w:rsidR="00616FF6">
        <w:rPr>
          <w:rFonts w:hint="eastAsia"/>
          <w:szCs w:val="24"/>
        </w:rPr>
        <w:t>第六</w:t>
      </w:r>
      <w:r w:rsidRPr="009C22D0">
        <w:rPr>
          <w:szCs w:val="24"/>
        </w:rPr>
        <w:t>章</w:t>
      </w:r>
      <w:r w:rsidR="00616FF6">
        <w:rPr>
          <w:rFonts w:hint="eastAsia"/>
          <w:szCs w:val="24"/>
        </w:rPr>
        <w:t>2.</w:t>
      </w:r>
      <w:r w:rsidR="00616FF6">
        <w:rPr>
          <w:rFonts w:hint="eastAsia"/>
          <w:szCs w:val="24"/>
        </w:rPr>
        <w:t>「</w:t>
      </w:r>
      <w:r w:rsidR="00616FF6" w:rsidRPr="00616FF6">
        <w:rPr>
          <w:rFonts w:hint="eastAsia"/>
          <w:szCs w:val="24"/>
        </w:rPr>
        <w:t>超出申請時說明書、申請專利範圍或圖式所揭露之範圍的判斷</w:t>
      </w:r>
      <w:r w:rsidR="00616FF6">
        <w:rPr>
          <w:rFonts w:hint="eastAsia"/>
          <w:szCs w:val="24"/>
        </w:rPr>
        <w:t>」</w:t>
      </w:r>
      <w:r w:rsidRPr="009C22D0">
        <w:rPr>
          <w:szCs w:val="24"/>
        </w:rPr>
        <w:t>。</w:t>
      </w:r>
    </w:p>
    <w:p w:rsidR="00DD3381" w:rsidRPr="009C22D0" w:rsidRDefault="00DD3381" w:rsidP="008C1FBD">
      <w:pPr>
        <w:ind w:firstLineChars="200" w:firstLine="480"/>
        <w:jc w:val="both"/>
        <w:rPr>
          <w:szCs w:val="24"/>
        </w:rPr>
      </w:pPr>
      <w:r w:rsidRPr="009C22D0">
        <w:rPr>
          <w:szCs w:val="24"/>
        </w:rPr>
        <w:t>超出申請時外文本所揭露之範圍的判</w:t>
      </w:r>
      <w:r w:rsidR="00FB5F46" w:rsidRPr="009C22D0">
        <w:rPr>
          <w:szCs w:val="24"/>
        </w:rPr>
        <w:t>斷，參照第</w:t>
      </w:r>
      <w:r w:rsidR="00E15F36">
        <w:rPr>
          <w:rFonts w:hint="eastAsia"/>
          <w:szCs w:val="24"/>
        </w:rPr>
        <w:t>八</w:t>
      </w:r>
      <w:r w:rsidRPr="009C22D0">
        <w:rPr>
          <w:szCs w:val="24"/>
        </w:rPr>
        <w:t>章</w:t>
      </w:r>
      <w:r w:rsidR="00616FF6">
        <w:rPr>
          <w:rFonts w:hint="eastAsia"/>
          <w:szCs w:val="24"/>
        </w:rPr>
        <w:t>3.2</w:t>
      </w:r>
      <w:r w:rsidR="00616FF6" w:rsidRPr="009C22D0">
        <w:rPr>
          <w:szCs w:val="24"/>
        </w:rPr>
        <w:t>「</w:t>
      </w:r>
      <w:r w:rsidR="00616FF6" w:rsidRPr="00616FF6">
        <w:rPr>
          <w:rFonts w:hint="eastAsia"/>
          <w:szCs w:val="24"/>
        </w:rPr>
        <w:t>中文本是否超出外文本</w:t>
      </w:r>
      <w:r w:rsidR="00616FF6">
        <w:rPr>
          <w:rFonts w:hint="eastAsia"/>
          <w:szCs w:val="24"/>
        </w:rPr>
        <w:t>所揭露</w:t>
      </w:r>
      <w:r w:rsidR="00616FF6" w:rsidRPr="00616FF6">
        <w:rPr>
          <w:rFonts w:hint="eastAsia"/>
          <w:szCs w:val="24"/>
        </w:rPr>
        <w:t>範圍之判斷</w:t>
      </w:r>
      <w:r w:rsidR="00731B82" w:rsidRPr="009C22D0">
        <w:rPr>
          <w:szCs w:val="24"/>
        </w:rPr>
        <w:t>」</w:t>
      </w:r>
      <w:r w:rsidR="00616FF6">
        <w:rPr>
          <w:rFonts w:hint="eastAsia"/>
          <w:szCs w:val="24"/>
        </w:rPr>
        <w:t>及</w:t>
      </w:r>
      <w:r w:rsidR="00616FF6">
        <w:rPr>
          <w:rFonts w:hint="eastAsia"/>
          <w:szCs w:val="24"/>
        </w:rPr>
        <w:t>4.2.2.2</w:t>
      </w:r>
      <w:r w:rsidR="00616FF6">
        <w:rPr>
          <w:rFonts w:hint="eastAsia"/>
          <w:szCs w:val="24"/>
        </w:rPr>
        <w:t>「</w:t>
      </w:r>
      <w:r w:rsidR="00616FF6" w:rsidRPr="00616FF6">
        <w:rPr>
          <w:rFonts w:hint="eastAsia"/>
          <w:szCs w:val="24"/>
        </w:rPr>
        <w:t>誤譯之訂正未超出外文本</w:t>
      </w:r>
      <w:r w:rsidR="00616FF6" w:rsidRPr="00616FF6">
        <w:rPr>
          <w:rFonts w:hint="eastAsia"/>
          <w:szCs w:val="24"/>
        </w:rPr>
        <w:t xml:space="preserve"> </w:t>
      </w:r>
      <w:r w:rsidR="00616FF6" w:rsidRPr="00616FF6">
        <w:rPr>
          <w:rFonts w:hint="eastAsia"/>
          <w:szCs w:val="24"/>
        </w:rPr>
        <w:t>所揭露之範圍的判斷</w:t>
      </w:r>
      <w:r w:rsidR="00616FF6">
        <w:rPr>
          <w:rFonts w:hint="eastAsia"/>
          <w:szCs w:val="24"/>
        </w:rPr>
        <w:t>」</w:t>
      </w:r>
      <w:r w:rsidRPr="009C22D0">
        <w:rPr>
          <w:szCs w:val="24"/>
        </w:rPr>
        <w:t>。</w:t>
      </w:r>
    </w:p>
    <w:p w:rsidR="00DD3381" w:rsidRPr="009C22D0" w:rsidRDefault="00DD3381" w:rsidP="008C1FBD">
      <w:pPr>
        <w:ind w:firstLineChars="200" w:firstLine="480"/>
        <w:jc w:val="both"/>
        <w:rPr>
          <w:szCs w:val="24"/>
        </w:rPr>
      </w:pPr>
      <w:r w:rsidRPr="009C22D0">
        <w:rPr>
          <w:szCs w:val="24"/>
        </w:rPr>
        <w:lastRenderedPageBreak/>
        <w:t>實質擴大或變更原核准公告之申請專利範圍的判斷，參照本章</w:t>
      </w:r>
      <w:r w:rsidR="003E41A4" w:rsidRPr="003E41A4">
        <w:rPr>
          <w:bCs/>
          <w:szCs w:val="24"/>
        </w:rPr>
        <w:t>4.</w:t>
      </w:r>
      <w:r w:rsidR="00731B82" w:rsidRPr="009C22D0">
        <w:rPr>
          <w:szCs w:val="24"/>
        </w:rPr>
        <w:t>「實質擴大或變更申請專利範圍」</w:t>
      </w:r>
      <w:r w:rsidRPr="009C22D0">
        <w:rPr>
          <w:szCs w:val="24"/>
        </w:rPr>
        <w:t>。</w:t>
      </w:r>
    </w:p>
    <w:p w:rsidR="00DD3381" w:rsidRPr="009C22D0" w:rsidRDefault="00DD3381" w:rsidP="008C1FBD">
      <w:pPr>
        <w:ind w:firstLineChars="200" w:firstLine="480"/>
        <w:jc w:val="both"/>
        <w:rPr>
          <w:szCs w:val="24"/>
        </w:rPr>
      </w:pPr>
      <w:r w:rsidRPr="009C22D0">
        <w:rPr>
          <w:szCs w:val="24"/>
        </w:rPr>
        <w:t>以下</w:t>
      </w:r>
      <w:r w:rsidRPr="003E41A4">
        <w:rPr>
          <w:bCs/>
          <w:szCs w:val="24"/>
        </w:rPr>
        <w:t>3.1</w:t>
      </w:r>
      <w:r w:rsidRPr="003E41A4">
        <w:rPr>
          <w:szCs w:val="24"/>
        </w:rPr>
        <w:t>、</w:t>
      </w:r>
      <w:r w:rsidRPr="003E41A4">
        <w:rPr>
          <w:bCs/>
          <w:szCs w:val="24"/>
        </w:rPr>
        <w:t>3.2</w:t>
      </w:r>
      <w:r w:rsidRPr="003E41A4">
        <w:rPr>
          <w:szCs w:val="24"/>
        </w:rPr>
        <w:t>、</w:t>
      </w:r>
      <w:r w:rsidRPr="003E41A4">
        <w:rPr>
          <w:bCs/>
          <w:szCs w:val="24"/>
        </w:rPr>
        <w:t>3.3</w:t>
      </w:r>
      <w:r w:rsidRPr="003E41A4">
        <w:rPr>
          <w:bCs/>
          <w:szCs w:val="24"/>
        </w:rPr>
        <w:t>及</w:t>
      </w:r>
      <w:r w:rsidRPr="003E41A4">
        <w:rPr>
          <w:bCs/>
          <w:szCs w:val="24"/>
        </w:rPr>
        <w:t>3.4</w:t>
      </w:r>
      <w:r w:rsidRPr="009C22D0">
        <w:rPr>
          <w:szCs w:val="24"/>
        </w:rPr>
        <w:t>僅說明專利權人得主張更正之事項，但是否允許更正，仍須符合專利法第</w:t>
      </w:r>
      <w:r w:rsidRPr="009C22D0">
        <w:rPr>
          <w:szCs w:val="24"/>
        </w:rPr>
        <w:t>67</w:t>
      </w:r>
      <w:r w:rsidRPr="009C22D0">
        <w:rPr>
          <w:szCs w:val="24"/>
        </w:rPr>
        <w:t>條第</w:t>
      </w:r>
      <w:r w:rsidRPr="009C22D0">
        <w:rPr>
          <w:szCs w:val="24"/>
        </w:rPr>
        <w:t>2</w:t>
      </w:r>
      <w:r w:rsidRPr="009C22D0">
        <w:rPr>
          <w:szCs w:val="24"/>
        </w:rPr>
        <w:t>、</w:t>
      </w:r>
      <w:r w:rsidRPr="009C22D0">
        <w:rPr>
          <w:szCs w:val="24"/>
        </w:rPr>
        <w:t>3</w:t>
      </w:r>
      <w:r w:rsidRPr="009C22D0">
        <w:rPr>
          <w:szCs w:val="24"/>
        </w:rPr>
        <w:t>、</w:t>
      </w:r>
      <w:r w:rsidRPr="009C22D0">
        <w:rPr>
          <w:szCs w:val="24"/>
        </w:rPr>
        <w:t>4</w:t>
      </w:r>
      <w:r w:rsidRPr="009C22D0">
        <w:rPr>
          <w:szCs w:val="24"/>
        </w:rPr>
        <w:t>項之規定。</w:t>
      </w:r>
    </w:p>
    <w:p w:rsidR="00DD3381" w:rsidRPr="00ED602E" w:rsidRDefault="00ED602E" w:rsidP="008C1FBD">
      <w:pPr>
        <w:pStyle w:val="2"/>
        <w:jc w:val="both"/>
        <w:rPr>
          <w:rFonts w:eastAsia="新細明體" w:cs="Times New Roman"/>
          <w:szCs w:val="24"/>
        </w:rPr>
      </w:pPr>
      <w:bookmarkStart w:id="17" w:name="_Toc310850227"/>
      <w:bookmarkStart w:id="18" w:name="_Toc345682373"/>
      <w:bookmarkStart w:id="19" w:name="_Toc283977957"/>
      <w:r w:rsidRPr="00ED602E">
        <w:rPr>
          <w:rFonts w:eastAsia="新細明體" w:cs="Times New Roman"/>
          <w:szCs w:val="24"/>
        </w:rPr>
        <w:t>3.1</w:t>
      </w:r>
      <w:r w:rsidR="00DD3381" w:rsidRPr="00ED602E">
        <w:rPr>
          <w:rFonts w:eastAsia="新細明體" w:cs="Times New Roman"/>
          <w:szCs w:val="24"/>
        </w:rPr>
        <w:t>請求項之刪除</w:t>
      </w:r>
      <w:bookmarkEnd w:id="17"/>
      <w:bookmarkEnd w:id="18"/>
    </w:p>
    <w:p w:rsidR="00DD3381" w:rsidRPr="009C22D0" w:rsidRDefault="00DD3381" w:rsidP="008C1FBD">
      <w:pPr>
        <w:ind w:firstLineChars="200" w:firstLine="480"/>
        <w:jc w:val="both"/>
        <w:rPr>
          <w:szCs w:val="24"/>
        </w:rPr>
      </w:pPr>
      <w:r w:rsidRPr="009C22D0">
        <w:rPr>
          <w:szCs w:val="24"/>
        </w:rPr>
        <w:t>請求項之刪除是指從複數請求項中刪除一項或多項請求項。例如：刪除與先前技術相同的請求項，而保留其餘請求項。</w:t>
      </w:r>
    </w:p>
    <w:p w:rsidR="00DD3381" w:rsidRPr="00ED602E" w:rsidRDefault="00DD3381" w:rsidP="008C1FBD">
      <w:pPr>
        <w:pStyle w:val="2"/>
        <w:jc w:val="both"/>
        <w:rPr>
          <w:rFonts w:eastAsia="新細明體" w:cs="Times New Roman"/>
          <w:szCs w:val="24"/>
        </w:rPr>
      </w:pPr>
      <w:bookmarkStart w:id="20" w:name="_Toc310850228"/>
      <w:bookmarkStart w:id="21" w:name="_Toc345682374"/>
      <w:r w:rsidRPr="00ED602E">
        <w:rPr>
          <w:rFonts w:eastAsia="新細明體" w:cs="Times New Roman"/>
          <w:szCs w:val="24"/>
        </w:rPr>
        <w:t>3.2</w:t>
      </w:r>
      <w:r w:rsidRPr="00ED602E">
        <w:rPr>
          <w:rFonts w:eastAsia="新細明體" w:cs="Times New Roman"/>
          <w:szCs w:val="24"/>
        </w:rPr>
        <w:t>申請專利範圍之減縮</w:t>
      </w:r>
      <w:bookmarkEnd w:id="19"/>
      <w:bookmarkEnd w:id="20"/>
      <w:bookmarkEnd w:id="21"/>
    </w:p>
    <w:p w:rsidR="00DD3381" w:rsidRPr="009C22D0" w:rsidRDefault="00DD3381" w:rsidP="008714D2">
      <w:pPr>
        <w:ind w:firstLineChars="200" w:firstLine="480"/>
        <w:jc w:val="both"/>
        <w:rPr>
          <w:szCs w:val="24"/>
        </w:rPr>
      </w:pPr>
      <w:r w:rsidRPr="009C22D0">
        <w:rPr>
          <w:szCs w:val="24"/>
        </w:rPr>
        <w:t>當申請專利範圍有過廣之情形時，應予減縮，例如說明書已將發明界定於某技術特徵，但申請專利範圍並未配合界定，可將申請專利範圍予以減縮，使與說明書一致。</w:t>
      </w:r>
    </w:p>
    <w:p w:rsidR="00DD3381" w:rsidRPr="009C22D0" w:rsidRDefault="00DD3381" w:rsidP="008714D2">
      <w:pPr>
        <w:ind w:firstLineChars="200" w:firstLine="480"/>
        <w:jc w:val="both"/>
        <w:rPr>
          <w:szCs w:val="24"/>
        </w:rPr>
      </w:pPr>
      <w:r w:rsidRPr="009C22D0">
        <w:rPr>
          <w:szCs w:val="24"/>
        </w:rPr>
        <w:t>申請專利範圍之更正理由即使符合「申請專利範圍之減縮」之事項，仍應注意更正後不得超出申請時說明書或圖式所揭露之範圍，且不得實質擴大或變更公告時之申請專利範圍。此外，更正後發明所屬之技術領域及發明所欲解決之問題不可與更正前不同。</w:t>
      </w:r>
    </w:p>
    <w:p w:rsidR="00DD3381" w:rsidRPr="008C1FBD" w:rsidRDefault="00DD3381" w:rsidP="008714D2">
      <w:pPr>
        <w:ind w:firstLineChars="200" w:firstLine="480"/>
        <w:jc w:val="both"/>
        <w:rPr>
          <w:szCs w:val="24"/>
        </w:rPr>
      </w:pPr>
      <w:r w:rsidRPr="009C22D0">
        <w:rPr>
          <w:szCs w:val="24"/>
        </w:rPr>
        <w:t>屬於申請專利範圍減縮之事項</w:t>
      </w:r>
      <w:r w:rsidR="00B25897" w:rsidRPr="009C22D0">
        <w:rPr>
          <w:szCs w:val="24"/>
        </w:rPr>
        <w:t>之</w:t>
      </w:r>
      <w:r w:rsidRPr="009C22D0">
        <w:rPr>
          <w:szCs w:val="24"/>
        </w:rPr>
        <w:t>例示</w:t>
      </w:r>
      <w:r w:rsidR="00B25897" w:rsidRPr="008C1FBD">
        <w:rPr>
          <w:szCs w:val="24"/>
        </w:rPr>
        <w:t>，</w:t>
      </w:r>
      <w:r w:rsidR="005C1420">
        <w:rPr>
          <w:szCs w:val="24"/>
        </w:rPr>
        <w:t>參照</w:t>
      </w:r>
      <w:r w:rsidR="00B25897" w:rsidRPr="009C22D0">
        <w:rPr>
          <w:szCs w:val="24"/>
        </w:rPr>
        <w:t>第七章</w:t>
      </w:r>
      <w:r w:rsidR="003E41A4" w:rsidRPr="009C22D0">
        <w:rPr>
          <w:szCs w:val="24"/>
        </w:rPr>
        <w:t>3.1.2</w:t>
      </w:r>
      <w:r w:rsidR="005C1420" w:rsidRPr="008C1FBD">
        <w:rPr>
          <w:rFonts w:hint="eastAsia"/>
          <w:szCs w:val="24"/>
        </w:rPr>
        <w:t>「</w:t>
      </w:r>
      <w:r w:rsidR="005C1420">
        <w:rPr>
          <w:szCs w:val="24"/>
        </w:rPr>
        <w:t>申請專利範圍</w:t>
      </w:r>
      <w:r w:rsidR="003E41A4">
        <w:rPr>
          <w:rFonts w:hint="eastAsia"/>
          <w:szCs w:val="24"/>
        </w:rPr>
        <w:t>之</w:t>
      </w:r>
      <w:r w:rsidR="005C1420">
        <w:rPr>
          <w:szCs w:val="24"/>
        </w:rPr>
        <w:t>減縮</w:t>
      </w:r>
      <w:r w:rsidR="005C1420" w:rsidRPr="008C1FBD">
        <w:rPr>
          <w:rFonts w:hint="eastAsia"/>
          <w:szCs w:val="24"/>
        </w:rPr>
        <w:t>」</w:t>
      </w:r>
      <w:r w:rsidR="00B25897" w:rsidRPr="008C1FBD">
        <w:rPr>
          <w:szCs w:val="24"/>
        </w:rPr>
        <w:t>。</w:t>
      </w:r>
    </w:p>
    <w:p w:rsidR="00DD3381" w:rsidRPr="00ED602E" w:rsidRDefault="00DD3381" w:rsidP="00ED602E">
      <w:pPr>
        <w:pStyle w:val="2"/>
        <w:spacing w:before="180" w:after="180"/>
        <w:jc w:val="both"/>
        <w:rPr>
          <w:rFonts w:eastAsia="新細明體" w:cs="Times New Roman"/>
          <w:szCs w:val="24"/>
        </w:rPr>
      </w:pPr>
      <w:bookmarkStart w:id="22" w:name="_Toc310850229"/>
      <w:bookmarkStart w:id="23" w:name="_Toc345682375"/>
      <w:bookmarkStart w:id="24" w:name="_Toc283977958"/>
      <w:r w:rsidRPr="00ED602E">
        <w:rPr>
          <w:rFonts w:eastAsia="新細明體" w:cs="Times New Roman"/>
          <w:szCs w:val="24"/>
        </w:rPr>
        <w:t>3.3</w:t>
      </w:r>
      <w:r w:rsidRPr="00ED602E">
        <w:rPr>
          <w:rFonts w:eastAsia="新細明體" w:cs="Times New Roman"/>
          <w:szCs w:val="24"/>
        </w:rPr>
        <w:t>誤記或誤譯之訂正</w:t>
      </w:r>
      <w:bookmarkEnd w:id="22"/>
      <w:bookmarkEnd w:id="23"/>
    </w:p>
    <w:p w:rsidR="00DD3381" w:rsidRPr="00766F1A" w:rsidRDefault="00DD3381" w:rsidP="008714D2">
      <w:pPr>
        <w:pStyle w:val="3"/>
        <w:rPr>
          <w:rFonts w:eastAsia="新細明體" w:cs="Times New Roman"/>
        </w:rPr>
      </w:pPr>
      <w:bookmarkStart w:id="25" w:name="_Toc310850230"/>
      <w:bookmarkStart w:id="26" w:name="_Toc345682376"/>
      <w:r w:rsidRPr="00766F1A">
        <w:rPr>
          <w:rFonts w:eastAsia="新細明體" w:cs="Times New Roman"/>
        </w:rPr>
        <w:t>3.3.1</w:t>
      </w:r>
      <w:r w:rsidRPr="00766F1A">
        <w:rPr>
          <w:rFonts w:eastAsia="新細明體" w:cs="Times New Roman"/>
        </w:rPr>
        <w:t>誤記之訂正</w:t>
      </w:r>
      <w:bookmarkEnd w:id="24"/>
      <w:bookmarkEnd w:id="25"/>
      <w:bookmarkEnd w:id="26"/>
    </w:p>
    <w:p w:rsidR="00DD3381" w:rsidRPr="009C22D0" w:rsidRDefault="00DD3381" w:rsidP="008C1FBD">
      <w:pPr>
        <w:ind w:firstLineChars="200" w:firstLine="480"/>
        <w:jc w:val="both"/>
        <w:rPr>
          <w:szCs w:val="24"/>
        </w:rPr>
      </w:pPr>
      <w:r w:rsidRPr="009C22D0">
        <w:rPr>
          <w:szCs w:val="24"/>
        </w:rPr>
        <w:t>所謂誤記事項，指該發明所屬技術領域中具有通常知識者依據其申請時的通常知識，不必依賴外部文件即可直接由說明書、申請專利範圍或圖式的整體內容及上下文，立即察覺有明顯錯誤的內容，且不須多加思考即知應予訂正及如何訂正而回復原意，該原意必須是說明書、申請專利範圍或圖式已明顯記載，於解讀時不致影響原來實質內容者。因此，誤記事項經訂正後之涵義，應與訂正前相同。例如：專利說明書、申請專利範圍或圖式中之字詞、語句、語法之明顯贅語、遺漏或錯誤；或排版、印刷、打字之誤植；或技術用語、量測單位、數據、數量、科學名詞、翻譯名詞前後記載不一致或筆誤；或圖式之圖號、元件符號以及所容許必要註記的文字與說明書之記載明顯不一致；或各圖式之間明顯不一致而有誤繪之情形等。</w:t>
      </w:r>
    </w:p>
    <w:p w:rsidR="00DD3381" w:rsidRPr="009C22D0" w:rsidRDefault="00DD3381" w:rsidP="008C1FBD">
      <w:pPr>
        <w:ind w:firstLineChars="200" w:firstLine="480"/>
        <w:jc w:val="both"/>
        <w:rPr>
          <w:szCs w:val="24"/>
        </w:rPr>
      </w:pPr>
      <w:r w:rsidRPr="009C22D0">
        <w:rPr>
          <w:szCs w:val="24"/>
        </w:rPr>
        <w:t>明顯錯誤亦可涵蓋技術性質的誤記，例如專利權人對於說明書或申請專利範圍中所記載之化學或數學公式提出訂正，若經該發明所屬技術領域中具有通常知識者依據其申請時的通常知識判斷原記載係屬明顯疏</w:t>
      </w:r>
      <w:r w:rsidRPr="009C22D0">
        <w:rPr>
          <w:szCs w:val="24"/>
        </w:rPr>
        <w:lastRenderedPageBreak/>
        <w:t>忽或錯誤，且除了僅能作如此訂正外並無其他方式時，得視為誤記之訂正。</w:t>
      </w:r>
    </w:p>
    <w:p w:rsidR="00DD3381" w:rsidRPr="009C22D0" w:rsidRDefault="00DD3381" w:rsidP="008714D2">
      <w:pPr>
        <w:ind w:firstLineChars="200" w:firstLine="480"/>
        <w:jc w:val="both"/>
        <w:rPr>
          <w:szCs w:val="24"/>
        </w:rPr>
      </w:pPr>
      <w:r w:rsidRPr="009C22D0">
        <w:rPr>
          <w:szCs w:val="24"/>
        </w:rPr>
        <w:t>說明書、申請專利範圍或圖式之更正理由即使符合「誤記事項之訂正」之事項，仍應注意更正後不得超出申請時說明書或圖式所揭露之範圍，且不得實質擴大或變更公告時之申請專利範圍。此外，在我國申請專利應使用中文，已核准專利之中文本說明書若與外文本說明書或優先權證明文件內容不一致時，應以中文本說明書為依據，外文本說明書或優先權證明文件不得作為誤記訂正的依據。</w:t>
      </w:r>
    </w:p>
    <w:p w:rsidR="00DD3381" w:rsidRPr="009C22D0" w:rsidRDefault="00DD3381" w:rsidP="00937B1B">
      <w:pPr>
        <w:ind w:left="600" w:hangingChars="250" w:hanging="600"/>
        <w:jc w:val="both"/>
        <w:rPr>
          <w:szCs w:val="24"/>
        </w:rPr>
      </w:pPr>
      <w:r w:rsidRPr="009C22D0">
        <w:rPr>
          <w:szCs w:val="24"/>
        </w:rPr>
        <w:t>例</w:t>
      </w:r>
      <w:r w:rsidRPr="009C22D0">
        <w:rPr>
          <w:szCs w:val="24"/>
        </w:rPr>
        <w:t>1</w:t>
      </w:r>
      <w:r w:rsidRPr="009C22D0">
        <w:rPr>
          <w:szCs w:val="24"/>
        </w:rPr>
        <w:t>：原公告之申請專利範圍記載「鐵合金之淬火溫度為</w:t>
      </w:r>
      <w:r w:rsidRPr="009C22D0">
        <w:rPr>
          <w:szCs w:val="24"/>
        </w:rPr>
        <w:t>700</w:t>
      </w:r>
      <w:r w:rsidRPr="008C1FBD">
        <w:rPr>
          <w:rFonts w:hint="eastAsia"/>
          <w:szCs w:val="24"/>
        </w:rPr>
        <w:t>℃</w:t>
      </w:r>
      <w:r w:rsidRPr="009C22D0">
        <w:rPr>
          <w:szCs w:val="24"/>
        </w:rPr>
        <w:t>～</w:t>
      </w:r>
      <w:r w:rsidRPr="009C22D0">
        <w:rPr>
          <w:szCs w:val="24"/>
        </w:rPr>
        <w:t>8</w:t>
      </w:r>
      <w:r w:rsidR="008C1FBD">
        <w:rPr>
          <w:rFonts w:hint="eastAsia"/>
          <w:szCs w:val="24"/>
        </w:rPr>
        <w:t>,</w:t>
      </w:r>
      <w:r w:rsidRPr="009C22D0">
        <w:rPr>
          <w:szCs w:val="24"/>
        </w:rPr>
        <w:t>000</w:t>
      </w:r>
      <w:r w:rsidRPr="008C1FBD">
        <w:rPr>
          <w:rFonts w:hint="eastAsia"/>
          <w:szCs w:val="24"/>
        </w:rPr>
        <w:t>℃</w:t>
      </w:r>
      <w:r w:rsidRPr="009C22D0">
        <w:rPr>
          <w:szCs w:val="24"/>
        </w:rPr>
        <w:t>」，但該發明所屬技術領域中具有通常知識者均瞭解鐵於</w:t>
      </w:r>
      <w:r w:rsidRPr="009C22D0">
        <w:rPr>
          <w:szCs w:val="24"/>
        </w:rPr>
        <w:t>1</w:t>
      </w:r>
      <w:r w:rsidR="008C1FBD">
        <w:rPr>
          <w:rFonts w:hint="eastAsia"/>
          <w:szCs w:val="24"/>
        </w:rPr>
        <w:t>,</w:t>
      </w:r>
      <w:r w:rsidRPr="009C22D0">
        <w:rPr>
          <w:szCs w:val="24"/>
        </w:rPr>
        <w:t>600</w:t>
      </w:r>
      <w:r w:rsidRPr="008C1FBD">
        <w:rPr>
          <w:rFonts w:hint="eastAsia"/>
          <w:szCs w:val="24"/>
        </w:rPr>
        <w:t>℃</w:t>
      </w:r>
      <w:r w:rsidRPr="009C22D0">
        <w:rPr>
          <w:szCs w:val="24"/>
        </w:rPr>
        <w:t>會熔化，於</w:t>
      </w:r>
      <w:r w:rsidRPr="009C22D0">
        <w:rPr>
          <w:szCs w:val="24"/>
        </w:rPr>
        <w:t>3</w:t>
      </w:r>
      <w:r w:rsidR="008C1FBD">
        <w:rPr>
          <w:rFonts w:hint="eastAsia"/>
          <w:szCs w:val="24"/>
        </w:rPr>
        <w:t>,</w:t>
      </w:r>
      <w:r w:rsidRPr="009C22D0">
        <w:rPr>
          <w:szCs w:val="24"/>
        </w:rPr>
        <w:t>000</w:t>
      </w:r>
      <w:r w:rsidRPr="008C1FBD">
        <w:rPr>
          <w:rFonts w:hint="eastAsia"/>
          <w:szCs w:val="24"/>
        </w:rPr>
        <w:t>℃</w:t>
      </w:r>
      <w:r w:rsidRPr="009C22D0">
        <w:rPr>
          <w:szCs w:val="24"/>
        </w:rPr>
        <w:t>會氣化，因此原記載「鐵合金之淬火溫度為</w:t>
      </w:r>
      <w:r w:rsidRPr="009C22D0">
        <w:rPr>
          <w:szCs w:val="24"/>
        </w:rPr>
        <w:t>700</w:t>
      </w:r>
      <w:r w:rsidRPr="008C1FBD">
        <w:rPr>
          <w:rFonts w:hint="eastAsia"/>
          <w:szCs w:val="24"/>
        </w:rPr>
        <w:t>℃</w:t>
      </w:r>
      <w:r w:rsidRPr="009C22D0">
        <w:rPr>
          <w:szCs w:val="24"/>
        </w:rPr>
        <w:t>～</w:t>
      </w:r>
      <w:r w:rsidRPr="009C22D0">
        <w:rPr>
          <w:szCs w:val="24"/>
        </w:rPr>
        <w:t>8</w:t>
      </w:r>
      <w:r w:rsidR="008C1FBD">
        <w:rPr>
          <w:rFonts w:hint="eastAsia"/>
          <w:szCs w:val="24"/>
        </w:rPr>
        <w:t>,</w:t>
      </w:r>
      <w:r w:rsidRPr="009C22D0">
        <w:rPr>
          <w:szCs w:val="24"/>
        </w:rPr>
        <w:t>000</w:t>
      </w:r>
      <w:r w:rsidRPr="008C1FBD">
        <w:rPr>
          <w:rFonts w:hint="eastAsia"/>
          <w:szCs w:val="24"/>
        </w:rPr>
        <w:t>℃</w:t>
      </w:r>
      <w:r w:rsidRPr="009C22D0">
        <w:rPr>
          <w:szCs w:val="24"/>
        </w:rPr>
        <w:t>」應屬誤記事項。</w:t>
      </w:r>
    </w:p>
    <w:p w:rsidR="00DD3381" w:rsidRPr="009C22D0" w:rsidRDefault="00DD3381" w:rsidP="00937B1B">
      <w:pPr>
        <w:ind w:left="600" w:hangingChars="250" w:hanging="600"/>
        <w:jc w:val="both"/>
        <w:rPr>
          <w:szCs w:val="24"/>
        </w:rPr>
      </w:pPr>
      <w:r w:rsidRPr="009C22D0">
        <w:rPr>
          <w:szCs w:val="24"/>
        </w:rPr>
        <w:t>例</w:t>
      </w:r>
      <w:r w:rsidRPr="009C22D0">
        <w:rPr>
          <w:szCs w:val="24"/>
        </w:rPr>
        <w:t>2</w:t>
      </w:r>
      <w:r w:rsidRPr="009C22D0">
        <w:rPr>
          <w:szCs w:val="24"/>
        </w:rPr>
        <w:t>：原說明書記載某技術內容「係配合圖式中的第一圖」，惟實際上該內容與第一圖不一致或完全無關，亦未見於他圖，此時更正第一圖即非屬誤記之訂正；但若明顯的另見於他圖例如第三圖，則說明書所述「係配合圖式中的第一圖」可認為係屬誤記事項。</w:t>
      </w:r>
    </w:p>
    <w:p w:rsidR="00DD3381" w:rsidRPr="009C22D0" w:rsidRDefault="00DD3381" w:rsidP="008714D2">
      <w:pPr>
        <w:ind w:firstLineChars="200" w:firstLine="480"/>
        <w:jc w:val="both"/>
        <w:rPr>
          <w:szCs w:val="24"/>
        </w:rPr>
      </w:pPr>
      <w:r w:rsidRPr="009C22D0">
        <w:rPr>
          <w:szCs w:val="24"/>
        </w:rPr>
        <w:t>此外，申請專利範圍之獨立項或附屬項有二個以上句點時，可認為係屬誤記之事項。但對於說明書或申請專利範圍之技術內容或圖式部分缺漏之補充，則非屬誤記事項之訂正。</w:t>
      </w:r>
    </w:p>
    <w:p w:rsidR="00DD3381" w:rsidRPr="00766F1A" w:rsidRDefault="00DD3381" w:rsidP="005F7A17">
      <w:pPr>
        <w:pStyle w:val="3"/>
        <w:rPr>
          <w:rFonts w:eastAsia="新細明體" w:cs="Times New Roman"/>
        </w:rPr>
      </w:pPr>
      <w:bookmarkStart w:id="27" w:name="_Toc310850231"/>
      <w:bookmarkStart w:id="28" w:name="_Toc345682377"/>
      <w:bookmarkStart w:id="29" w:name="_Toc283977959"/>
      <w:r w:rsidRPr="00766F1A">
        <w:rPr>
          <w:rFonts w:eastAsia="新細明體" w:cs="Times New Roman"/>
        </w:rPr>
        <w:t>3.3.2</w:t>
      </w:r>
      <w:r w:rsidRPr="00766F1A">
        <w:rPr>
          <w:rFonts w:eastAsia="新細明體" w:cs="Times New Roman"/>
        </w:rPr>
        <w:t>誤譯之訂正</w:t>
      </w:r>
      <w:bookmarkEnd w:id="27"/>
      <w:bookmarkEnd w:id="28"/>
    </w:p>
    <w:p w:rsidR="00DD3381" w:rsidRPr="009C22D0" w:rsidRDefault="00DD3381" w:rsidP="008C1FBD">
      <w:pPr>
        <w:ind w:firstLineChars="200" w:firstLine="480"/>
        <w:jc w:val="both"/>
        <w:rPr>
          <w:szCs w:val="24"/>
        </w:rPr>
      </w:pPr>
      <w:r w:rsidRPr="009C22D0">
        <w:rPr>
          <w:szCs w:val="24"/>
        </w:rPr>
        <w:t>申請發明專利所須具備之說明書、申請專利範圍及必要之圖式，申請人得先提出外文本，再於指定期間內補正其中文本。實務上依外文本翻譯之中文本，偶有翻譯錯誤之情事，由於中文本是專利專責機關據以審查之版本，如有誤譯情事，宜有補救之機會。在審查中，得依專利法第</w:t>
      </w:r>
      <w:r w:rsidRPr="009C22D0">
        <w:rPr>
          <w:szCs w:val="24"/>
        </w:rPr>
        <w:t>44</w:t>
      </w:r>
      <w:r w:rsidRPr="009C22D0">
        <w:rPr>
          <w:szCs w:val="24"/>
        </w:rPr>
        <w:t>條規定予以修正；至於經公告取得專利權後，如仍有誤譯情事，亦宜使專利權人有申請導正之機會，故誤譯之訂正為得更正之事由。</w:t>
      </w:r>
    </w:p>
    <w:p w:rsidR="00DD3381" w:rsidRPr="009C22D0" w:rsidRDefault="00DD3381" w:rsidP="008C1FBD">
      <w:pPr>
        <w:ind w:firstLineChars="200" w:firstLine="480"/>
        <w:jc w:val="both"/>
        <w:rPr>
          <w:szCs w:val="24"/>
        </w:rPr>
      </w:pPr>
      <w:r w:rsidRPr="009C22D0">
        <w:rPr>
          <w:szCs w:val="24"/>
        </w:rPr>
        <w:t>惟說明書、申請專利範圍或圖式之更正理由即使符合「誤譯之訂正」之事項，仍應注意更正後不得超出申請時外文本所揭露之範圍，且不得實質擴大或變更公告時之申請專利範圍。</w:t>
      </w:r>
    </w:p>
    <w:p w:rsidR="00DD3381" w:rsidRPr="009C22D0" w:rsidRDefault="00DD3381" w:rsidP="008C1FBD">
      <w:pPr>
        <w:ind w:firstLineChars="200" w:firstLine="480"/>
        <w:jc w:val="both"/>
        <w:rPr>
          <w:szCs w:val="24"/>
        </w:rPr>
      </w:pPr>
      <w:r w:rsidRPr="009C22D0">
        <w:rPr>
          <w:szCs w:val="24"/>
        </w:rPr>
        <w:t>有關誤譯之訂正之說明</w:t>
      </w:r>
      <w:r w:rsidR="005D11A0" w:rsidRPr="008C1FBD">
        <w:rPr>
          <w:szCs w:val="24"/>
        </w:rPr>
        <w:t>、</w:t>
      </w:r>
      <w:r w:rsidR="005D11A0" w:rsidRPr="009C22D0">
        <w:rPr>
          <w:szCs w:val="24"/>
        </w:rPr>
        <w:t>誤譯之訂正</w:t>
      </w:r>
      <w:r w:rsidRPr="009C22D0">
        <w:rPr>
          <w:szCs w:val="24"/>
        </w:rPr>
        <w:t>超出申請時外文本所揭露之範圍的判斷，</w:t>
      </w:r>
      <w:r w:rsidR="005D11A0" w:rsidRPr="009C22D0">
        <w:rPr>
          <w:szCs w:val="24"/>
        </w:rPr>
        <w:t>以及</w:t>
      </w:r>
      <w:r w:rsidR="005D11A0" w:rsidRPr="008C1FBD">
        <w:rPr>
          <w:szCs w:val="24"/>
        </w:rPr>
        <w:t>申請人若先後或同時提出誤譯之訂正與一般更正之申請，其應備具之申請文件、審查順序及適用範圍等事項，</w:t>
      </w:r>
      <w:r w:rsidR="00545B79" w:rsidRPr="009C22D0">
        <w:rPr>
          <w:szCs w:val="24"/>
        </w:rPr>
        <w:t>參照</w:t>
      </w:r>
      <w:r w:rsidR="00BE20B1" w:rsidRPr="009C22D0">
        <w:rPr>
          <w:szCs w:val="24"/>
        </w:rPr>
        <w:t>「第</w:t>
      </w:r>
      <w:r w:rsidR="001C2ECB">
        <w:rPr>
          <w:rFonts w:hint="eastAsia"/>
          <w:szCs w:val="24"/>
        </w:rPr>
        <w:t>八</w:t>
      </w:r>
      <w:r w:rsidR="00E15F36">
        <w:rPr>
          <w:szCs w:val="24"/>
        </w:rPr>
        <w:t>章以外文本提出申請案</w:t>
      </w:r>
      <w:r w:rsidR="00BE20B1" w:rsidRPr="009C22D0">
        <w:rPr>
          <w:szCs w:val="24"/>
        </w:rPr>
        <w:t>之審查」</w:t>
      </w:r>
      <w:r w:rsidRPr="009C22D0">
        <w:rPr>
          <w:szCs w:val="24"/>
        </w:rPr>
        <w:t>。</w:t>
      </w:r>
    </w:p>
    <w:p w:rsidR="00DD3381" w:rsidRPr="00766F1A" w:rsidRDefault="00DD3381" w:rsidP="00766F1A">
      <w:pPr>
        <w:pStyle w:val="2"/>
        <w:spacing w:before="180" w:after="180"/>
        <w:jc w:val="both"/>
        <w:rPr>
          <w:rFonts w:eastAsia="新細明體" w:cs="Times New Roman"/>
          <w:szCs w:val="24"/>
        </w:rPr>
      </w:pPr>
      <w:bookmarkStart w:id="30" w:name="_Toc310850232"/>
      <w:bookmarkStart w:id="31" w:name="_Toc345682378"/>
      <w:r w:rsidRPr="00766F1A">
        <w:rPr>
          <w:rFonts w:eastAsia="新細明體" w:cs="Times New Roman"/>
          <w:szCs w:val="24"/>
        </w:rPr>
        <w:t>3.4</w:t>
      </w:r>
      <w:r w:rsidRPr="00766F1A">
        <w:rPr>
          <w:rFonts w:eastAsia="新細明體" w:cs="Times New Roman"/>
          <w:szCs w:val="24"/>
        </w:rPr>
        <w:t>不明瞭記載之釋明</w:t>
      </w:r>
      <w:bookmarkEnd w:id="29"/>
      <w:bookmarkEnd w:id="30"/>
      <w:bookmarkEnd w:id="31"/>
    </w:p>
    <w:p w:rsidR="00DD3381" w:rsidRPr="009C22D0" w:rsidRDefault="00DD3381" w:rsidP="008714D2">
      <w:pPr>
        <w:ind w:firstLineChars="200" w:firstLine="480"/>
        <w:jc w:val="both"/>
        <w:rPr>
          <w:szCs w:val="24"/>
        </w:rPr>
      </w:pPr>
      <w:r w:rsidRPr="009C22D0">
        <w:rPr>
          <w:szCs w:val="24"/>
        </w:rPr>
        <w:t>所謂不明瞭記載，指公告專利之說明書、申請專利範圍或圖式所揭</w:t>
      </w:r>
      <w:r w:rsidRPr="009C22D0">
        <w:rPr>
          <w:szCs w:val="24"/>
        </w:rPr>
        <w:lastRenderedPageBreak/>
        <w:t>露之內容因為敘述不充分而導致文意仍不明確，但該發明所屬技術領域中具有通常知識者自說明書、申請專利範圍或圖式所記載之內容能明顯瞭解其固有的涵義，允許對該不明瞭之記載作釋明，藉更正該不明確的事項，使其原意明確，俾能更清楚瞭解原發明之內容而不生誤解者。例如：原說明書記載「作為顯色劑之對羥基苯甲酸二苯乙醇係通式化合物之各種具體實施例之一」，雖未明確說明何者為較佳實施例，但該發明所屬技術領域中具有通常知識者能明顯瞭解對羥基苯甲酸二苯乙醇係較佳實施例，為避免發生誤解，釋明更正為「作為顯色劑之對羥基苯甲酸二苯乙醇係通式化合物之效果較佳之實施例」。又例如：對於技術用語之中文譯名，為便於瞭解其本意，避免產生誤解，而有附註外文原名之必要者，加註其對應之外文原名。</w:t>
      </w:r>
    </w:p>
    <w:p w:rsidR="00DD3381" w:rsidRPr="009C22D0" w:rsidRDefault="00D6358D" w:rsidP="008C1FBD">
      <w:pPr>
        <w:ind w:firstLineChars="200" w:firstLine="480"/>
        <w:jc w:val="both"/>
        <w:rPr>
          <w:szCs w:val="24"/>
        </w:rPr>
      </w:pPr>
      <w:r w:rsidRPr="00A44ADD">
        <w:rPr>
          <w:noProof/>
          <w:szCs w:val="24"/>
        </w:rPr>
        <mc:AlternateContent>
          <mc:Choice Requires="wps">
            <w:drawing>
              <wp:anchor distT="0" distB="0" distL="114300" distR="114300" simplePos="0" relativeHeight="251744768" behindDoc="0" locked="0" layoutInCell="1" allowOverlap="1" wp14:anchorId="3FC19115" wp14:editId="7FE79E14">
                <wp:simplePos x="0" y="0"/>
                <wp:positionH relativeFrom="column">
                  <wp:posOffset>-1080135</wp:posOffset>
                </wp:positionH>
                <wp:positionV relativeFrom="paragraph">
                  <wp:posOffset>-511175</wp:posOffset>
                </wp:positionV>
                <wp:extent cx="1018800" cy="342000"/>
                <wp:effectExtent l="0" t="0" r="0" b="1270"/>
                <wp:wrapNone/>
                <wp:docPr id="18" name="文字方塊 18"/>
                <wp:cNvGraphicFramePr/>
                <a:graphic xmlns:a="http://schemas.openxmlformats.org/drawingml/2006/main">
                  <a:graphicData uri="http://schemas.microsoft.com/office/word/2010/wordprocessingShape">
                    <wps:wsp>
                      <wps:cNvSpPr txBox="1"/>
                      <wps:spPr>
                        <a:xfrm>
                          <a:off x="0" y="0"/>
                          <a:ext cx="1018800" cy="34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B1B" w:rsidRPr="003A6E17" w:rsidRDefault="00937B1B">
                            <w:pPr>
                              <w:rPr>
                                <w:rFonts w:eastAsia="標楷體"/>
                                <w:sz w:val="20"/>
                              </w:rPr>
                            </w:pPr>
                            <w:r w:rsidRPr="003A6E17">
                              <w:rPr>
                                <w:rFonts w:eastAsia="標楷體" w:hint="eastAsia"/>
                                <w:sz w:val="20"/>
                              </w:rPr>
                              <w:t>專施</w:t>
                            </w:r>
                            <w:r w:rsidRPr="003A6E17">
                              <w:rPr>
                                <w:rFonts w:eastAsia="標楷體" w:hint="eastAsia"/>
                                <w:sz w:val="20"/>
                              </w:rPr>
                              <w:t>3.</w:t>
                            </w:r>
                            <w:r w:rsidRPr="003A6E17">
                              <w:rPr>
                                <w:rFonts w:eastAsia="標楷體" w:hint="eastAsia"/>
                                <w:sz w:val="20"/>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8" o:spid="_x0000_s1032" type="#_x0000_t202" style="position:absolute;left:0;text-align:left;margin-left:-85.05pt;margin-top:-40.25pt;width:80.2pt;height:26.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" filled="f" stroked="f" strokeweight=".5pt">
                <v:textbox>
                  <w:txbxContent>
                    <w:p w:rsidR="0000200D" w:rsidRPr="003A6E17" w:rsidRDefault="0000200D">
                      <w:pPr>
                        <w:rPr>
                          <w:rFonts w:eastAsia="標楷體"/>
                          <w:sz w:val="20"/>
                        </w:rPr>
                      </w:pPr>
                      <w:proofErr w:type="gramStart"/>
                      <w:r w:rsidRPr="003A6E17">
                        <w:rPr>
                          <w:rFonts w:eastAsia="標楷體" w:hint="eastAsia"/>
                          <w:sz w:val="20"/>
                        </w:rPr>
                        <w:t>專施</w:t>
                      </w:r>
                      <w:proofErr w:type="gramEnd"/>
                      <w:r w:rsidRPr="003A6E17">
                        <w:rPr>
                          <w:rFonts w:eastAsia="標楷體" w:hint="eastAsia"/>
                          <w:sz w:val="20"/>
                        </w:rPr>
                        <w:t>3.</w:t>
                      </w:r>
                      <w:r w:rsidRPr="003A6E17">
                        <w:rPr>
                          <w:rFonts w:eastAsia="標楷體" w:hint="eastAsia"/>
                          <w:sz w:val="20"/>
                        </w:rPr>
                        <w:t>Ⅰ</w:t>
                      </w:r>
                    </w:p>
                  </w:txbxContent>
                </v:textbox>
              </v:shape>
            </w:pict>
          </mc:Fallback>
        </mc:AlternateContent>
      </w:r>
      <w:r w:rsidR="00DD3381" w:rsidRPr="009C22D0">
        <w:rPr>
          <w:szCs w:val="24"/>
        </w:rPr>
        <w:t>同樣的，對於公告後之申請專利範圍而言，若申請專利範圍本身記載的涵義不明確（例如申請專利範圍對於所使用的溫度僅記載「高溫」</w:t>
      </w:r>
      <w:r w:rsidR="008C1FBD" w:rsidRPr="00D6789C">
        <w:t>）</w:t>
      </w:r>
      <w:r w:rsidR="00DD3381" w:rsidRPr="009C22D0">
        <w:rPr>
          <w:szCs w:val="24"/>
        </w:rPr>
        <w:t>，或某一請求項本身的記載與其他請求項不一致（例如技術用語、單位不一致），或申請專利範圍記載的申請專利之發明本身是明確的，但未精確界定其技術內容（例如申請專利範圍記載管的形狀為「非圓管」，發明本身已明確排除圓管形狀之先前技術）等情形時，藉更正該不明瞭的事項以闡明其原意，例如上述「高溫」的案例，說明書中已指出高溫為</w:t>
      </w:r>
      <w:r w:rsidR="00DD3381" w:rsidRPr="009C22D0">
        <w:rPr>
          <w:szCs w:val="24"/>
        </w:rPr>
        <w:t>1200</w:t>
      </w:r>
      <w:r w:rsidR="00DD3381" w:rsidRPr="008C1FBD">
        <w:rPr>
          <w:rFonts w:hint="eastAsia"/>
          <w:szCs w:val="24"/>
        </w:rPr>
        <w:t>℃</w:t>
      </w:r>
      <w:r w:rsidR="00DD3381" w:rsidRPr="009C22D0">
        <w:rPr>
          <w:szCs w:val="24"/>
        </w:rPr>
        <w:t>，將申請專利範圍所記載之「高溫」更正為</w:t>
      </w:r>
      <w:r w:rsidR="00DD3381" w:rsidRPr="009C22D0">
        <w:rPr>
          <w:szCs w:val="24"/>
        </w:rPr>
        <w:t>1200</w:t>
      </w:r>
      <w:r w:rsidR="00DD3381" w:rsidRPr="008C1FBD">
        <w:rPr>
          <w:rFonts w:hint="eastAsia"/>
          <w:szCs w:val="24"/>
        </w:rPr>
        <w:t>℃</w:t>
      </w:r>
      <w:r w:rsidR="00DD3381" w:rsidRPr="009C22D0">
        <w:rPr>
          <w:szCs w:val="24"/>
        </w:rPr>
        <w:t>；又例如上述「非圓管」的案例，於說明書或圖式中均界定該非圓管為橢圓形管，將申請專利範圍所記載之「非圓管」更正為橢圓形管。</w:t>
      </w:r>
    </w:p>
    <w:p w:rsidR="00DD3381" w:rsidRPr="009C22D0" w:rsidRDefault="00DD3381" w:rsidP="008714D2">
      <w:pPr>
        <w:ind w:firstLineChars="200" w:firstLine="480"/>
        <w:jc w:val="both"/>
        <w:rPr>
          <w:szCs w:val="24"/>
        </w:rPr>
      </w:pPr>
      <w:r w:rsidRPr="009C22D0">
        <w:rPr>
          <w:szCs w:val="24"/>
        </w:rPr>
        <w:t>惟若公告後之申請專利範圍本身的記載是明確的，且已精確界定其發明技術內容，但嗣後為了因應舉發之不具新穎性及進步性之理由而提出申復，並主張其申請專利之發明的新穎性及進步性已因為闡明而可趨於完善、明確，此種僅提出申復之方式，非屬不明瞭記載之釋明，且不能解決新穎性及進步性之問題，應以縮減申請專利範圍之方式另行提出更正本。</w:t>
      </w:r>
    </w:p>
    <w:p w:rsidR="00DD3381" w:rsidRPr="009C22D0" w:rsidRDefault="00DD3381" w:rsidP="008714D2">
      <w:pPr>
        <w:ind w:firstLineChars="200" w:firstLine="480"/>
        <w:jc w:val="both"/>
        <w:rPr>
          <w:szCs w:val="24"/>
        </w:rPr>
      </w:pPr>
      <w:r w:rsidRPr="009C22D0">
        <w:rPr>
          <w:szCs w:val="24"/>
        </w:rPr>
        <w:t>說明書、申請專利範圍或圖式之更正理由即使符合「不明瞭記載之釋明」之事項，仍應注意更正後不得超出申請時說明書、申請專利範圍或圖式所揭露之範圍，且不得實質擴大或變更公告時之申請專利範圍。</w:t>
      </w:r>
    </w:p>
    <w:p w:rsidR="00DD3381" w:rsidRPr="00ED602E" w:rsidRDefault="00DD3381" w:rsidP="00B237F4">
      <w:pPr>
        <w:pStyle w:val="1"/>
        <w:jc w:val="both"/>
        <w:rPr>
          <w:rFonts w:cs="Times New Roman"/>
          <w:bCs w:val="0"/>
          <w:kern w:val="2"/>
          <w:szCs w:val="24"/>
        </w:rPr>
      </w:pPr>
      <w:bookmarkStart w:id="32" w:name="_Toc283977960"/>
      <w:bookmarkStart w:id="33" w:name="_Toc310850233"/>
      <w:bookmarkStart w:id="34" w:name="_Toc345682379"/>
      <w:r w:rsidRPr="00ED602E">
        <w:rPr>
          <w:rFonts w:cs="Times New Roman"/>
          <w:bCs w:val="0"/>
          <w:kern w:val="2"/>
          <w:szCs w:val="24"/>
        </w:rPr>
        <w:t>4</w:t>
      </w:r>
      <w:r w:rsidR="00ED602E" w:rsidRPr="00ED602E">
        <w:rPr>
          <w:rFonts w:cs="Times New Roman" w:hint="eastAsia"/>
          <w:bCs w:val="0"/>
          <w:kern w:val="2"/>
          <w:szCs w:val="24"/>
        </w:rPr>
        <w:t>.</w:t>
      </w:r>
      <w:r w:rsidRPr="00ED602E">
        <w:rPr>
          <w:rFonts w:cs="Times New Roman"/>
          <w:bCs w:val="0"/>
          <w:kern w:val="2"/>
          <w:szCs w:val="24"/>
        </w:rPr>
        <w:t>實質擴大或變更申請專利範圍</w:t>
      </w:r>
      <w:bookmarkEnd w:id="32"/>
      <w:bookmarkEnd w:id="33"/>
      <w:bookmarkEnd w:id="34"/>
    </w:p>
    <w:p w:rsidR="00DD3381" w:rsidRPr="00766F1A" w:rsidRDefault="00DD3381" w:rsidP="00B237F4">
      <w:pPr>
        <w:pStyle w:val="2"/>
        <w:jc w:val="both"/>
        <w:rPr>
          <w:rFonts w:eastAsia="新細明體" w:cs="Times New Roman"/>
          <w:szCs w:val="24"/>
        </w:rPr>
      </w:pPr>
      <w:bookmarkStart w:id="35" w:name="_Toc283965335"/>
      <w:bookmarkStart w:id="36" w:name="_Toc283966600"/>
      <w:bookmarkStart w:id="37" w:name="_Toc283977961"/>
      <w:bookmarkStart w:id="38" w:name="_Toc310850234"/>
      <w:bookmarkStart w:id="39" w:name="_Toc345682380"/>
      <w:r w:rsidRPr="00766F1A">
        <w:rPr>
          <w:rFonts w:eastAsia="新細明體" w:cs="Times New Roman"/>
          <w:szCs w:val="24"/>
        </w:rPr>
        <w:t>4.1</w:t>
      </w:r>
      <w:r w:rsidRPr="00766F1A">
        <w:rPr>
          <w:rFonts w:eastAsia="新細明體" w:cs="Times New Roman"/>
          <w:szCs w:val="24"/>
        </w:rPr>
        <w:t>實質擴大或變更申請專利範圍之判斷</w:t>
      </w:r>
      <w:bookmarkEnd w:id="35"/>
      <w:bookmarkEnd w:id="36"/>
      <w:bookmarkEnd w:id="37"/>
      <w:bookmarkEnd w:id="38"/>
      <w:bookmarkEnd w:id="39"/>
    </w:p>
    <w:p w:rsidR="00DD3381" w:rsidRPr="008C1FBD" w:rsidRDefault="00DD3381" w:rsidP="008714D2">
      <w:pPr>
        <w:ind w:firstLineChars="202" w:firstLine="485"/>
        <w:jc w:val="both"/>
        <w:rPr>
          <w:szCs w:val="24"/>
        </w:rPr>
      </w:pPr>
      <w:r w:rsidRPr="009C22D0">
        <w:rPr>
          <w:szCs w:val="24"/>
        </w:rPr>
        <w:t>實質擴大或變更申請專利範圍之判斷係以申請專利範圍所載技術內容為判斷基準。</w:t>
      </w:r>
      <w:r w:rsidRPr="008C1FBD">
        <w:rPr>
          <w:szCs w:val="24"/>
        </w:rPr>
        <w:t>實質擴大或變更申請專利範圍包括兩種情況，即更正申請專利範圍之記載，而導致</w:t>
      </w:r>
      <w:r w:rsidRPr="009C22D0">
        <w:rPr>
          <w:szCs w:val="24"/>
        </w:rPr>
        <w:t>實質擴大或變更</w:t>
      </w:r>
      <w:r w:rsidRPr="008C1FBD">
        <w:rPr>
          <w:szCs w:val="24"/>
        </w:rPr>
        <w:t>申請專利範圍；以及申請專利範圍未作任何更正，僅更正說明書或圖式之記載，而導致</w:t>
      </w:r>
      <w:r w:rsidRPr="009C22D0">
        <w:rPr>
          <w:szCs w:val="24"/>
        </w:rPr>
        <w:t>實質擴大</w:t>
      </w:r>
      <w:r w:rsidRPr="009C22D0">
        <w:rPr>
          <w:szCs w:val="24"/>
        </w:rPr>
        <w:lastRenderedPageBreak/>
        <w:t>或變更</w:t>
      </w:r>
      <w:r w:rsidRPr="008C1FBD">
        <w:rPr>
          <w:szCs w:val="24"/>
        </w:rPr>
        <w:t>申請專利範圍。</w:t>
      </w:r>
    </w:p>
    <w:p w:rsidR="00DD3381" w:rsidRPr="009C22D0" w:rsidRDefault="00DD3381" w:rsidP="008714D2">
      <w:pPr>
        <w:ind w:firstLineChars="200" w:firstLine="480"/>
        <w:jc w:val="both"/>
        <w:rPr>
          <w:szCs w:val="24"/>
        </w:rPr>
      </w:pPr>
      <w:r w:rsidRPr="009C22D0">
        <w:rPr>
          <w:szCs w:val="24"/>
        </w:rPr>
        <w:t>實質擴大申請專利範圍，通常包括下列情形：</w:t>
      </w:r>
    </w:p>
    <w:p w:rsidR="00DD3381" w:rsidRPr="009C22D0" w:rsidRDefault="00DD3381" w:rsidP="00B237F4">
      <w:pPr>
        <w:ind w:left="240" w:hangingChars="100" w:hanging="240"/>
        <w:jc w:val="both"/>
        <w:rPr>
          <w:szCs w:val="24"/>
        </w:rPr>
      </w:pPr>
      <w:r w:rsidRPr="009C22D0">
        <w:rPr>
          <w:szCs w:val="24"/>
        </w:rPr>
        <w:t>(1)</w:t>
      </w:r>
      <w:r w:rsidRPr="009C22D0">
        <w:rPr>
          <w:szCs w:val="24"/>
        </w:rPr>
        <w:t>請求項所記載之技術特徵以較廣的涵義用語取代。</w:t>
      </w:r>
    </w:p>
    <w:p w:rsidR="00DD3381" w:rsidRPr="009C22D0" w:rsidRDefault="00DD3381" w:rsidP="00B237F4">
      <w:pPr>
        <w:ind w:left="240" w:hangingChars="100" w:hanging="240"/>
        <w:jc w:val="both"/>
        <w:rPr>
          <w:szCs w:val="24"/>
        </w:rPr>
      </w:pPr>
      <w:r w:rsidRPr="009C22D0">
        <w:rPr>
          <w:szCs w:val="24"/>
        </w:rPr>
        <w:t>(2)</w:t>
      </w:r>
      <w:r w:rsidRPr="009C22D0">
        <w:rPr>
          <w:szCs w:val="24"/>
        </w:rPr>
        <w:t>請求項減少限定條件。</w:t>
      </w:r>
    </w:p>
    <w:p w:rsidR="00DB7A3B" w:rsidRPr="009C22D0" w:rsidRDefault="00DD3381" w:rsidP="00B237F4">
      <w:pPr>
        <w:ind w:left="240" w:hangingChars="100" w:hanging="240"/>
        <w:jc w:val="both"/>
        <w:rPr>
          <w:szCs w:val="24"/>
        </w:rPr>
      </w:pPr>
      <w:r w:rsidRPr="009C22D0">
        <w:rPr>
          <w:szCs w:val="24"/>
        </w:rPr>
        <w:t>(3)</w:t>
      </w:r>
      <w:r w:rsidRPr="009C22D0">
        <w:rPr>
          <w:szCs w:val="24"/>
        </w:rPr>
        <w:t>請求項增加申請標的。</w:t>
      </w:r>
    </w:p>
    <w:p w:rsidR="00DD3381" w:rsidRPr="009C22D0" w:rsidRDefault="00DD3381" w:rsidP="00B237F4">
      <w:pPr>
        <w:ind w:left="240" w:hangingChars="100" w:hanging="240"/>
        <w:jc w:val="both"/>
        <w:rPr>
          <w:szCs w:val="24"/>
        </w:rPr>
      </w:pPr>
      <w:r w:rsidRPr="009C22D0">
        <w:rPr>
          <w:szCs w:val="24"/>
        </w:rPr>
        <w:t>(4)</w:t>
      </w:r>
      <w:r w:rsidRPr="009C22D0">
        <w:rPr>
          <w:szCs w:val="24"/>
        </w:rPr>
        <w:t>於說明書中恢復核准專利前已經刪除或聲明放棄的技術內容。</w:t>
      </w:r>
    </w:p>
    <w:p w:rsidR="00DD3381" w:rsidRPr="009C22D0" w:rsidRDefault="00DD3381" w:rsidP="00B237F4">
      <w:pPr>
        <w:ind w:firstLineChars="200" w:firstLine="480"/>
        <w:jc w:val="both"/>
        <w:rPr>
          <w:szCs w:val="24"/>
        </w:rPr>
      </w:pPr>
      <w:r w:rsidRPr="009C22D0">
        <w:rPr>
          <w:szCs w:val="24"/>
        </w:rPr>
        <w:t>實質變更申請專利範圍，通常包括下列情形：</w:t>
      </w:r>
    </w:p>
    <w:p w:rsidR="00DD3381" w:rsidRPr="009C22D0" w:rsidRDefault="00DD3381" w:rsidP="00B237F4">
      <w:pPr>
        <w:ind w:left="240" w:hangingChars="100" w:hanging="240"/>
        <w:jc w:val="both"/>
        <w:rPr>
          <w:szCs w:val="24"/>
        </w:rPr>
      </w:pPr>
      <w:r w:rsidRPr="009C22D0">
        <w:rPr>
          <w:szCs w:val="24"/>
        </w:rPr>
        <w:t>(1)</w:t>
      </w:r>
      <w:r w:rsidRPr="009C22D0">
        <w:rPr>
          <w:szCs w:val="24"/>
        </w:rPr>
        <w:t>請求項所記載之技術特徵係以相反的涵義用語置換。</w:t>
      </w:r>
    </w:p>
    <w:p w:rsidR="00DD3381" w:rsidRPr="009C22D0" w:rsidRDefault="00DD3381" w:rsidP="00B237F4">
      <w:pPr>
        <w:ind w:left="240" w:hangingChars="100" w:hanging="240"/>
        <w:jc w:val="both"/>
        <w:rPr>
          <w:szCs w:val="24"/>
        </w:rPr>
      </w:pPr>
      <w:r w:rsidRPr="009C22D0">
        <w:rPr>
          <w:szCs w:val="24"/>
        </w:rPr>
        <w:t>(2)</w:t>
      </w:r>
      <w:r w:rsidRPr="009C22D0">
        <w:rPr>
          <w:szCs w:val="24"/>
        </w:rPr>
        <w:t>請求項之技術特徵改變為實質不同意義。</w:t>
      </w:r>
    </w:p>
    <w:p w:rsidR="00DD3381" w:rsidRPr="009C22D0" w:rsidRDefault="00DD3381" w:rsidP="00B237F4">
      <w:pPr>
        <w:ind w:left="240" w:hangingChars="100" w:hanging="240"/>
        <w:jc w:val="both"/>
        <w:rPr>
          <w:szCs w:val="24"/>
        </w:rPr>
      </w:pPr>
      <w:r w:rsidRPr="009C22D0">
        <w:rPr>
          <w:szCs w:val="24"/>
        </w:rPr>
        <w:t>(3)</w:t>
      </w:r>
      <w:r w:rsidRPr="009C22D0">
        <w:rPr>
          <w:szCs w:val="24"/>
        </w:rPr>
        <w:t>請求項變更申請標的。</w:t>
      </w:r>
    </w:p>
    <w:p w:rsidR="00DD3381" w:rsidRPr="009C22D0" w:rsidRDefault="00DD3381" w:rsidP="00B237F4">
      <w:pPr>
        <w:ind w:left="240" w:hangingChars="100" w:hanging="240"/>
        <w:jc w:val="both"/>
        <w:rPr>
          <w:szCs w:val="24"/>
        </w:rPr>
      </w:pPr>
      <w:r w:rsidRPr="009C22D0">
        <w:rPr>
          <w:szCs w:val="24"/>
        </w:rPr>
        <w:t>(4)</w:t>
      </w:r>
      <w:r w:rsidRPr="009C22D0">
        <w:rPr>
          <w:szCs w:val="24"/>
        </w:rPr>
        <w:t>請求項更正後引進非屬更正前申請專利範圍所載技術特徵之下位概念技術特徵或進一步界定</w:t>
      </w:r>
      <w:r w:rsidRPr="009C22D0">
        <w:rPr>
          <w:kern w:val="0"/>
          <w:szCs w:val="24"/>
        </w:rPr>
        <w:t>之技術特徵</w:t>
      </w:r>
      <w:r w:rsidRPr="009C22D0">
        <w:rPr>
          <w:szCs w:val="24"/>
        </w:rPr>
        <w:t>。</w:t>
      </w:r>
    </w:p>
    <w:p w:rsidR="00DD3381" w:rsidRPr="009C22D0" w:rsidRDefault="00DD3381" w:rsidP="00B237F4">
      <w:pPr>
        <w:ind w:left="240" w:hangingChars="100" w:hanging="240"/>
        <w:jc w:val="both"/>
        <w:rPr>
          <w:szCs w:val="24"/>
        </w:rPr>
      </w:pPr>
      <w:r w:rsidRPr="009C22D0">
        <w:rPr>
          <w:kern w:val="0"/>
          <w:szCs w:val="24"/>
        </w:rPr>
        <w:t>(5)</w:t>
      </w:r>
      <w:r w:rsidRPr="009C22D0">
        <w:rPr>
          <w:kern w:val="0"/>
          <w:szCs w:val="24"/>
        </w:rPr>
        <w:t>申請專利之</w:t>
      </w:r>
      <w:r w:rsidRPr="009C22D0">
        <w:rPr>
          <w:szCs w:val="24"/>
        </w:rPr>
        <w:t>發明的產業利用領域或發明所欲解決之問題與更正前不同。</w:t>
      </w:r>
    </w:p>
    <w:p w:rsidR="00DD3381" w:rsidRPr="00766F1A" w:rsidRDefault="00DD3381" w:rsidP="00766F1A">
      <w:pPr>
        <w:pStyle w:val="2"/>
        <w:spacing w:before="180" w:after="180"/>
        <w:jc w:val="both"/>
        <w:rPr>
          <w:rFonts w:eastAsia="新細明體" w:cs="Times New Roman"/>
          <w:szCs w:val="24"/>
        </w:rPr>
      </w:pPr>
      <w:bookmarkStart w:id="40" w:name="_Toc283966601"/>
      <w:bookmarkStart w:id="41" w:name="_Toc283977962"/>
      <w:bookmarkStart w:id="42" w:name="_Toc310850235"/>
      <w:bookmarkStart w:id="43" w:name="_Toc345682381"/>
      <w:r w:rsidRPr="00766F1A">
        <w:rPr>
          <w:rFonts w:eastAsia="新細明體" w:cs="Times New Roman"/>
          <w:szCs w:val="24"/>
        </w:rPr>
        <w:t>4.2</w:t>
      </w:r>
      <w:r w:rsidRPr="00766F1A">
        <w:rPr>
          <w:rFonts w:eastAsia="新細明體" w:cs="Times New Roman"/>
          <w:szCs w:val="24"/>
        </w:rPr>
        <w:t>實質擴大或變更申請專利範圍之態樣</w:t>
      </w:r>
      <w:bookmarkEnd w:id="40"/>
      <w:bookmarkEnd w:id="41"/>
      <w:bookmarkEnd w:id="42"/>
      <w:bookmarkEnd w:id="43"/>
    </w:p>
    <w:p w:rsidR="00DD3381" w:rsidRPr="009C22D0" w:rsidRDefault="00DD3381" w:rsidP="008714D2">
      <w:pPr>
        <w:ind w:firstLineChars="200" w:firstLine="480"/>
        <w:jc w:val="both"/>
        <w:rPr>
          <w:szCs w:val="24"/>
        </w:rPr>
      </w:pPr>
      <w:r w:rsidRPr="009C22D0">
        <w:rPr>
          <w:szCs w:val="24"/>
        </w:rPr>
        <w:t>以下所列舉之更正態樣，其更正結果導致實質擴大或變更公告時之申請專利範圍：</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w:t>
      </w:r>
      <w:r w:rsidRPr="009C22D0">
        <w:rPr>
          <w:rFonts w:eastAsia="新細明體"/>
          <w:sz w:val="24"/>
          <w:szCs w:val="24"/>
        </w:rPr>
        <w:t>請求項之下位概念技術特徵更正為上位概念技術特徵。</w:t>
      </w:r>
      <w:r w:rsidRPr="009C22D0">
        <w:rPr>
          <w:rFonts w:eastAsia="新細明體"/>
          <w:sz w:val="24"/>
          <w:szCs w:val="24"/>
        </w:rPr>
        <w:br/>
      </w:r>
      <w:r w:rsidRPr="009C22D0">
        <w:rPr>
          <w:rFonts w:eastAsia="新細明體"/>
          <w:sz w:val="24"/>
          <w:szCs w:val="24"/>
        </w:rPr>
        <w:t>即使該上位概念技術特徵係申請時說明書及圖式已記載者，經更正之結果，雖未超出申請時說明書、申請專利範圍或圖式所揭露之範圍，但該上位概念技術特徵之涵義較原來為廣，因此將導致實質擴大申請專利範圍。（實質擴大申請專利範圍情形</w:t>
      </w:r>
      <w:r w:rsidRPr="009C22D0">
        <w:rPr>
          <w:rFonts w:eastAsia="新細明體"/>
          <w:sz w:val="24"/>
          <w:szCs w:val="24"/>
        </w:rPr>
        <w:t>(1)</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(2)</w:t>
      </w:r>
      <w:r w:rsidRPr="009C22D0">
        <w:rPr>
          <w:rFonts w:eastAsia="新細明體"/>
          <w:sz w:val="24"/>
          <w:szCs w:val="24"/>
        </w:rPr>
        <w:t>擴大申請專利範圍所記載之數值範圍。（實質擴大申請專利範圍情形</w:t>
      </w:r>
      <w:r w:rsidRPr="009C22D0">
        <w:rPr>
          <w:rFonts w:eastAsia="新細明體"/>
          <w:sz w:val="24"/>
          <w:szCs w:val="24"/>
        </w:rPr>
        <w:t>(1)</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(3)</w:t>
      </w:r>
      <w:r w:rsidRPr="009C22D0">
        <w:rPr>
          <w:rFonts w:eastAsia="新細明體"/>
          <w:sz w:val="24"/>
          <w:szCs w:val="24"/>
        </w:rPr>
        <w:t>以封閉式連接詞記載之請求項，更正為開放式連接詞記載者。（實質擴大申請專利範圍情形</w:t>
      </w:r>
      <w:r w:rsidRPr="009C22D0">
        <w:rPr>
          <w:rFonts w:eastAsia="新細明體"/>
          <w:sz w:val="24"/>
          <w:szCs w:val="24"/>
        </w:rPr>
        <w:t>(1)</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(4)</w:t>
      </w:r>
      <w:r w:rsidRPr="009C22D0">
        <w:rPr>
          <w:rFonts w:eastAsia="新細明體"/>
          <w:sz w:val="24"/>
          <w:szCs w:val="24"/>
        </w:rPr>
        <w:t>將特定用途之請求項更正為亦可適合於其他用途之請求項。（實質擴大申請專利範圍情形</w:t>
      </w:r>
      <w:r w:rsidRPr="009C22D0">
        <w:rPr>
          <w:rFonts w:eastAsia="新細明體"/>
          <w:sz w:val="24"/>
          <w:szCs w:val="24"/>
        </w:rPr>
        <w:t>(1)</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(5)</w:t>
      </w:r>
      <w:r w:rsidRPr="009C22D0">
        <w:rPr>
          <w:rFonts w:eastAsia="新細明體"/>
          <w:sz w:val="24"/>
          <w:szCs w:val="24"/>
        </w:rPr>
        <w:t>將申請專利範圍之結構、材料或動作等技術特徵，更正為對應功能之手段功能用語或步驟功能用語表示者，於解釋申請專利範圍時，將引進說明書所記載之均等範圍，導致實質擴大申請專利範圍。（實質擴大申請專利範圍情形</w:t>
      </w:r>
      <w:r w:rsidRPr="009C22D0">
        <w:rPr>
          <w:rFonts w:eastAsia="新細明體"/>
          <w:sz w:val="24"/>
          <w:szCs w:val="24"/>
        </w:rPr>
        <w:t>(1)</w:t>
      </w:r>
      <w:r w:rsidRPr="009C22D0">
        <w:rPr>
          <w:rFonts w:eastAsia="新細明體"/>
          <w:sz w:val="24"/>
          <w:szCs w:val="24"/>
        </w:rPr>
        <w:t>）</w:t>
      </w:r>
      <w:r w:rsidRPr="009C22D0">
        <w:rPr>
          <w:rFonts w:eastAsia="新細明體"/>
          <w:sz w:val="24"/>
          <w:szCs w:val="24"/>
        </w:rPr>
        <w:br/>
      </w:r>
      <w:r w:rsidRPr="009C22D0">
        <w:rPr>
          <w:rFonts w:eastAsia="新細明體"/>
          <w:sz w:val="24"/>
          <w:szCs w:val="24"/>
        </w:rPr>
        <w:t>反之，將申請專利範圍之技術特徵由手段功能用語或步驟功能用語表示，更正為說明書中所敘述對應於該功能之結構、材料或動作，屬於引進更正前申請專利範圍所載技術特徵之下位概念技術特徵或進一步界定之技術特徵，且未改變</w:t>
      </w:r>
      <w:r w:rsidRPr="009C22D0">
        <w:rPr>
          <w:rFonts w:eastAsia="新細明體"/>
          <w:kern w:val="0"/>
          <w:sz w:val="24"/>
          <w:szCs w:val="24"/>
        </w:rPr>
        <w:t>申請專利之</w:t>
      </w:r>
      <w:r w:rsidRPr="009C22D0">
        <w:rPr>
          <w:rFonts w:eastAsia="新細明體"/>
          <w:sz w:val="24"/>
          <w:szCs w:val="24"/>
        </w:rPr>
        <w:t>發明的產業利用領域或發明所欲解決之問題，未導致實質變更申請專利範圍。</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lastRenderedPageBreak/>
        <w:t>(6)</w:t>
      </w:r>
      <w:r w:rsidRPr="009C22D0">
        <w:rPr>
          <w:rFonts w:eastAsia="新細明體"/>
          <w:sz w:val="24"/>
          <w:szCs w:val="24"/>
        </w:rPr>
        <w:t>刪除請求項之部分技術特徵。</w:t>
      </w:r>
      <w:r w:rsidRPr="009C22D0">
        <w:rPr>
          <w:rFonts w:eastAsia="新細明體"/>
          <w:sz w:val="24"/>
          <w:szCs w:val="24"/>
        </w:rPr>
        <w:br/>
      </w:r>
      <w:r w:rsidRPr="009C22D0">
        <w:rPr>
          <w:rFonts w:eastAsia="新細明體"/>
          <w:sz w:val="24"/>
          <w:szCs w:val="24"/>
        </w:rPr>
        <w:t>例如刪除元件、結構、成分、步驟、操作條件、反應條件等部分技術特徵，由於經公告之申請專利範圍所記載之事項係專利權人為界定其申請專利之發明的必要技術特徵，刪除部分技術特徵後之請求項即使未超出申請時說明書、申請專利範圍或圖式所揭露之範圍，但減少限定條件之結果將導致實質擴大申請專利範圍。（實質擴大申請專利範圍情形</w:t>
      </w:r>
      <w:r w:rsidRPr="009C22D0">
        <w:rPr>
          <w:rFonts w:eastAsia="新細明體"/>
          <w:sz w:val="24"/>
          <w:szCs w:val="24"/>
        </w:rPr>
        <w:t>(2)</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(7)</w:t>
      </w:r>
      <w:r w:rsidRPr="009C22D0">
        <w:rPr>
          <w:rFonts w:eastAsia="新細明體"/>
          <w:sz w:val="24"/>
          <w:szCs w:val="24"/>
        </w:rPr>
        <w:t>將說明書中已揭露但公告時之申請專利範圍未涵蓋的技術內容（包括實施方式或實施例）增加記載於請求項中，將實質擴大申請專利範圍。（實質擴大申請專利範圍情形</w:t>
      </w:r>
      <w:r w:rsidRPr="009C22D0">
        <w:rPr>
          <w:rFonts w:eastAsia="新細明體"/>
          <w:sz w:val="24"/>
          <w:szCs w:val="24"/>
        </w:rPr>
        <w:t>(3)</w:t>
      </w:r>
      <w:r w:rsidRPr="009C22D0">
        <w:rPr>
          <w:rFonts w:eastAsia="新細明體"/>
          <w:sz w:val="24"/>
          <w:szCs w:val="24"/>
        </w:rPr>
        <w:t>）</w:t>
      </w:r>
    </w:p>
    <w:p w:rsidR="00DD3381" w:rsidRPr="009C22D0" w:rsidRDefault="00937B1B" w:rsidP="00B237F4">
      <w:pPr>
        <w:pStyle w:val="21"/>
        <w:snapToGrid/>
        <w:spacing w:line="240" w:lineRule="auto"/>
        <w:ind w:left="240" w:hangingChars="100" w:hanging="240"/>
        <w:rPr>
          <w:rFonts w:eastAsia="新細明體"/>
          <w:sz w:val="24"/>
          <w:szCs w:val="24"/>
        </w:rPr>
      </w:pPr>
      <w:r w:rsidRPr="009C22D0">
        <w:rPr>
          <w:rFonts w:eastAsia="新細明體"/>
          <w:sz w:val="24"/>
          <w:szCs w:val="24"/>
        </w:rPr>
        <w:t>(</w:t>
      </w:r>
      <w:r w:rsidR="00DD3381" w:rsidRPr="009C22D0">
        <w:rPr>
          <w:rFonts w:eastAsia="新細明體"/>
          <w:sz w:val="24"/>
          <w:szCs w:val="24"/>
        </w:rPr>
        <w:t>8)</w:t>
      </w:r>
      <w:r w:rsidR="00DD3381" w:rsidRPr="009C22D0">
        <w:rPr>
          <w:rFonts w:eastAsia="新細明體"/>
          <w:sz w:val="24"/>
          <w:szCs w:val="24"/>
        </w:rPr>
        <w:t>增加請求項之總項數。（惟屬多項引用之獨立項或多項依附之附屬項，若刪減所引用或依附之部分請求項，並分項敘述其餘之請求項者，例外允許增加請求項之總項數。）（實質擴大申請專利範圍情形</w:t>
      </w:r>
      <w:r w:rsidR="00DD3381" w:rsidRPr="009C22D0">
        <w:rPr>
          <w:rFonts w:eastAsia="新細明體"/>
          <w:sz w:val="24"/>
          <w:szCs w:val="24"/>
        </w:rPr>
        <w:t>(3)</w:t>
      </w:r>
      <w:r w:rsidR="00DD3381" w:rsidRPr="009C22D0">
        <w:rPr>
          <w:rFonts w:eastAsia="新細明體"/>
          <w:sz w:val="24"/>
          <w:szCs w:val="24"/>
        </w:rPr>
        <w:t>）</w:t>
      </w:r>
    </w:p>
    <w:p w:rsidR="00DD3381" w:rsidRPr="009C22D0" w:rsidRDefault="00937B1B" w:rsidP="00B237F4">
      <w:pPr>
        <w:pStyle w:val="21"/>
        <w:snapToGrid/>
        <w:spacing w:line="240" w:lineRule="auto"/>
        <w:ind w:left="240" w:hangingChars="100" w:hanging="240"/>
        <w:rPr>
          <w:rFonts w:eastAsia="新細明體"/>
          <w:sz w:val="24"/>
          <w:szCs w:val="24"/>
        </w:rPr>
      </w:pPr>
      <w:r w:rsidRPr="009C22D0">
        <w:rPr>
          <w:rFonts w:eastAsia="新細明體"/>
          <w:sz w:val="24"/>
          <w:szCs w:val="24"/>
        </w:rPr>
        <w:t>(</w:t>
      </w:r>
      <w:r w:rsidR="00DD3381" w:rsidRPr="009C22D0">
        <w:rPr>
          <w:rFonts w:eastAsia="新細明體"/>
          <w:sz w:val="24"/>
          <w:szCs w:val="24"/>
        </w:rPr>
        <w:t>9)</w:t>
      </w:r>
      <w:r w:rsidR="00DD3381" w:rsidRPr="009C22D0">
        <w:rPr>
          <w:rFonts w:eastAsia="新細明體"/>
          <w:sz w:val="24"/>
          <w:szCs w:val="24"/>
        </w:rPr>
        <w:t>增加新的請求項。</w:t>
      </w:r>
      <w:r w:rsidR="00DD3381" w:rsidRPr="009C22D0">
        <w:rPr>
          <w:rFonts w:eastAsia="新細明體"/>
          <w:sz w:val="24"/>
          <w:szCs w:val="24"/>
        </w:rPr>
        <w:br/>
      </w:r>
      <w:r w:rsidR="00DD3381" w:rsidRPr="009C22D0">
        <w:rPr>
          <w:rFonts w:eastAsia="新細明體"/>
          <w:sz w:val="24"/>
          <w:szCs w:val="24"/>
        </w:rPr>
        <w:t>例如更正後雖未增加請求項之總項數，但更正後請求項無法與更正前請求項相對應者；或更正後導致複數請求項與更正前單一請求項相對應者（惟屬上述之態樣</w:t>
      </w:r>
      <w:r w:rsidR="00DD3381" w:rsidRPr="009C22D0">
        <w:rPr>
          <w:rFonts w:eastAsia="新細明體"/>
          <w:sz w:val="24"/>
          <w:szCs w:val="24"/>
        </w:rPr>
        <w:t>(8)</w:t>
      </w:r>
      <w:r w:rsidR="00DD3381" w:rsidRPr="009C22D0">
        <w:rPr>
          <w:rFonts w:eastAsia="新細明體"/>
          <w:sz w:val="24"/>
          <w:szCs w:val="24"/>
        </w:rPr>
        <w:t>分項敘述其餘之請求項者，例外允許複數請求項與更正前單一請求項相對應）；或恢復核准公告前已經刪除之請求項。（實質擴大申請專利範圍情形</w:t>
      </w:r>
      <w:r w:rsidR="00DD3381" w:rsidRPr="009C22D0">
        <w:rPr>
          <w:rFonts w:eastAsia="新細明體"/>
          <w:sz w:val="24"/>
          <w:szCs w:val="24"/>
        </w:rPr>
        <w:t>(3)</w:t>
      </w:r>
      <w:r w:rsidR="00DD3381"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(10)</w:t>
      </w:r>
      <w:r w:rsidRPr="009C22D0">
        <w:rPr>
          <w:rFonts w:eastAsia="新細明體"/>
          <w:sz w:val="24"/>
          <w:szCs w:val="24"/>
        </w:rPr>
        <w:t>對於擇一記載形式（或馬庫西形式）的請求項，將</w:t>
      </w:r>
      <w:r w:rsidR="003E41A4">
        <w:rPr>
          <w:rFonts w:eastAsia="新細明體" w:hint="eastAsia"/>
          <w:sz w:val="24"/>
          <w:szCs w:val="24"/>
        </w:rPr>
        <w:t>說明書</w:t>
      </w:r>
      <w:r w:rsidRPr="009C22D0">
        <w:rPr>
          <w:rFonts w:eastAsia="新細明體"/>
          <w:sz w:val="24"/>
          <w:szCs w:val="24"/>
        </w:rPr>
        <w:t>中記載之一個選項增加至請求項中。（實質擴大申請專利範圍情形</w:t>
      </w:r>
      <w:r w:rsidRPr="009C22D0">
        <w:rPr>
          <w:rFonts w:eastAsia="新細明體"/>
          <w:sz w:val="24"/>
          <w:szCs w:val="24"/>
        </w:rPr>
        <w:t>(3)</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(11)</w:t>
      </w:r>
      <w:r w:rsidRPr="009C22D0">
        <w:rPr>
          <w:rFonts w:eastAsia="新細明體"/>
          <w:sz w:val="24"/>
          <w:szCs w:val="24"/>
        </w:rPr>
        <w:t>減縮申請專利範圍所記載之數值範圍，該數值範圍雖屬申請時說明書或圖式所明確記載，但減縮後所代表之涵義與更正前申請專利範圍解釋不同者，將實質變更申請專利範圍。（實質變更申請專利範圍情形</w:t>
      </w:r>
      <w:r w:rsidRPr="009C22D0">
        <w:rPr>
          <w:rFonts w:eastAsia="新細明體"/>
          <w:sz w:val="24"/>
          <w:szCs w:val="24"/>
        </w:rPr>
        <w:t>(2)</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(12)</w:t>
      </w:r>
      <w:r w:rsidRPr="009C22D0">
        <w:rPr>
          <w:rFonts w:eastAsia="新細明體"/>
          <w:sz w:val="24"/>
          <w:szCs w:val="24"/>
        </w:rPr>
        <w:t>申請專利範圍雖未更正，而說明書或圖式之更正結果，即使未超出申請時說明書、申請專利範圍或圖式所揭露之範圍，但導致申請專利範圍之解釋與公告時之申請專利範圍之涵義不同者。（實質變更申請專利範圍情形</w:t>
      </w:r>
      <w:r w:rsidRPr="009C22D0">
        <w:rPr>
          <w:rFonts w:eastAsia="新細明體"/>
          <w:sz w:val="24"/>
          <w:szCs w:val="24"/>
        </w:rPr>
        <w:t>(2)</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(13)</w:t>
      </w:r>
      <w:r w:rsidRPr="009C22D0">
        <w:rPr>
          <w:rFonts w:eastAsia="新細明體"/>
          <w:sz w:val="24"/>
          <w:szCs w:val="24"/>
        </w:rPr>
        <w:t>變更請求項之發明範疇。</w:t>
      </w:r>
      <w:r w:rsidRPr="009C22D0">
        <w:rPr>
          <w:rFonts w:eastAsia="新細明體"/>
          <w:sz w:val="24"/>
          <w:szCs w:val="24"/>
        </w:rPr>
        <w:br/>
      </w:r>
      <w:r w:rsidRPr="009C22D0">
        <w:rPr>
          <w:rFonts w:eastAsia="新細明體"/>
          <w:sz w:val="24"/>
          <w:szCs w:val="24"/>
        </w:rPr>
        <w:t>例如物之請求項更正為方法請求項。（實質變更申請專利範圍情形</w:t>
      </w:r>
      <w:r w:rsidRPr="009C22D0">
        <w:rPr>
          <w:rFonts w:eastAsia="新細明體"/>
          <w:sz w:val="24"/>
          <w:szCs w:val="24"/>
        </w:rPr>
        <w:t>(3)</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(14)</w:t>
      </w:r>
      <w:r w:rsidRPr="009C22D0">
        <w:rPr>
          <w:rFonts w:eastAsia="新細明體"/>
          <w:sz w:val="24"/>
          <w:szCs w:val="24"/>
        </w:rPr>
        <w:t>將更正前申請專利範圍未記載但說明書或圖式中已揭露之技術特徵引進於請求項內：</w:t>
      </w:r>
    </w:p>
    <w:p w:rsidR="00DD3381" w:rsidRPr="009C22D0" w:rsidRDefault="00DD3381" w:rsidP="00B237F4">
      <w:pPr>
        <w:pStyle w:val="21"/>
        <w:snapToGrid/>
        <w:spacing w:line="240" w:lineRule="auto"/>
        <w:ind w:left="426" w:hanging="142"/>
        <w:rPr>
          <w:rFonts w:eastAsia="新細明體"/>
          <w:sz w:val="24"/>
          <w:szCs w:val="24"/>
        </w:rPr>
      </w:pPr>
      <w:r w:rsidRPr="009C22D0">
        <w:rPr>
          <w:rFonts w:eastAsia="新細明體"/>
          <w:kern w:val="0"/>
          <w:sz w:val="24"/>
          <w:szCs w:val="24"/>
        </w:rPr>
        <w:t>(i)</w:t>
      </w:r>
      <w:r w:rsidRPr="009C22D0">
        <w:rPr>
          <w:rFonts w:eastAsia="新細明體"/>
          <w:kern w:val="0"/>
          <w:sz w:val="24"/>
          <w:szCs w:val="24"/>
        </w:rPr>
        <w:t>若非更正前申請專利範圍所載技術特徵之下位概念技術特徵或進一步界定之技術特徵</w:t>
      </w:r>
      <w:r w:rsidRPr="009C22D0">
        <w:rPr>
          <w:rFonts w:eastAsia="新細明體"/>
          <w:sz w:val="24"/>
          <w:szCs w:val="24"/>
        </w:rPr>
        <w:t>，將導致實質變更申請專利範圍。</w:t>
      </w:r>
      <w:r w:rsidRPr="009C22D0">
        <w:rPr>
          <w:rFonts w:eastAsia="新細明體"/>
          <w:kern w:val="0"/>
          <w:sz w:val="24"/>
          <w:szCs w:val="24"/>
        </w:rPr>
        <w:t>例如更正前申請專利範圍記載技術特徵</w:t>
      </w:r>
      <w:r w:rsidRPr="009C22D0">
        <w:rPr>
          <w:rFonts w:eastAsia="新細明體"/>
          <w:kern w:val="0"/>
          <w:sz w:val="24"/>
          <w:szCs w:val="24"/>
        </w:rPr>
        <w:t>A+B+C</w:t>
      </w:r>
      <w:r w:rsidRPr="009C22D0">
        <w:rPr>
          <w:rFonts w:eastAsia="新細明體"/>
          <w:kern w:val="0"/>
          <w:sz w:val="24"/>
          <w:szCs w:val="24"/>
        </w:rPr>
        <w:t>，</w:t>
      </w:r>
      <w:r w:rsidRPr="009C22D0">
        <w:rPr>
          <w:rFonts w:eastAsia="新細明體"/>
          <w:kern w:val="0"/>
          <w:sz w:val="24"/>
          <w:szCs w:val="24"/>
        </w:rPr>
        <w:t>D</w:t>
      </w:r>
      <w:r w:rsidRPr="009C22D0">
        <w:rPr>
          <w:rFonts w:eastAsia="新細明體"/>
          <w:kern w:val="0"/>
          <w:sz w:val="24"/>
          <w:szCs w:val="24"/>
        </w:rPr>
        <w:t>為</w:t>
      </w:r>
      <w:r w:rsidRPr="009C22D0">
        <w:rPr>
          <w:rFonts w:eastAsia="新細明體"/>
          <w:sz w:val="24"/>
          <w:szCs w:val="24"/>
        </w:rPr>
        <w:t>說明書或圖式</w:t>
      </w:r>
      <w:r w:rsidRPr="009C22D0">
        <w:rPr>
          <w:rFonts w:eastAsia="新細明體"/>
          <w:kern w:val="0"/>
          <w:sz w:val="24"/>
          <w:szCs w:val="24"/>
        </w:rPr>
        <w:t>所揭露之技術特徵，更正後申請專利範圍改為</w:t>
      </w:r>
      <w:r w:rsidRPr="009C22D0">
        <w:rPr>
          <w:rFonts w:eastAsia="新細明體"/>
          <w:kern w:val="0"/>
          <w:sz w:val="24"/>
          <w:szCs w:val="24"/>
        </w:rPr>
        <w:t>A+B+C+D</w:t>
      </w:r>
      <w:r w:rsidRPr="009C22D0">
        <w:rPr>
          <w:rFonts w:eastAsia="新細明體"/>
          <w:kern w:val="0"/>
          <w:sz w:val="24"/>
          <w:szCs w:val="24"/>
        </w:rPr>
        <w:t>，由於引進之技術特徵非屬申請專利範圍所載技術特徵之下位概念技術特徵或進一步界定</w:t>
      </w:r>
      <w:r w:rsidRPr="009C22D0">
        <w:rPr>
          <w:rFonts w:eastAsia="新細明體"/>
          <w:kern w:val="0"/>
          <w:sz w:val="24"/>
          <w:szCs w:val="24"/>
        </w:rPr>
        <w:lastRenderedPageBreak/>
        <w:t>之技術特徵，將導致</w:t>
      </w:r>
      <w:r w:rsidRPr="009C22D0">
        <w:rPr>
          <w:rFonts w:eastAsia="新細明體"/>
          <w:sz w:val="24"/>
          <w:szCs w:val="24"/>
        </w:rPr>
        <w:t>實質變更申請專利範圍</w:t>
      </w:r>
      <w:r w:rsidRPr="009C22D0">
        <w:rPr>
          <w:rFonts w:eastAsia="新細明體"/>
          <w:kern w:val="0"/>
          <w:sz w:val="24"/>
          <w:szCs w:val="24"/>
        </w:rPr>
        <w:t>。</w:t>
      </w:r>
      <w:r w:rsidRPr="009C22D0">
        <w:rPr>
          <w:rFonts w:eastAsia="新細明體"/>
          <w:sz w:val="24"/>
          <w:szCs w:val="24"/>
        </w:rPr>
        <w:t>（實質變更申請專利範圍情形</w:t>
      </w:r>
      <w:r w:rsidRPr="009C22D0">
        <w:rPr>
          <w:rFonts w:eastAsia="新細明體"/>
          <w:sz w:val="24"/>
          <w:szCs w:val="24"/>
        </w:rPr>
        <w:t>(4)</w:t>
      </w:r>
      <w:r w:rsidRPr="009C22D0">
        <w:rPr>
          <w:rFonts w:eastAsia="新細明體"/>
          <w:sz w:val="24"/>
          <w:szCs w:val="24"/>
        </w:rPr>
        <w:t>）</w:t>
      </w:r>
    </w:p>
    <w:p w:rsidR="00DD3381" w:rsidRPr="009C22D0" w:rsidRDefault="00DD3381" w:rsidP="00B237F4">
      <w:pPr>
        <w:pStyle w:val="21"/>
        <w:snapToGrid/>
        <w:spacing w:line="240" w:lineRule="auto"/>
        <w:ind w:left="426" w:hanging="142"/>
        <w:rPr>
          <w:rFonts w:eastAsia="新細明體"/>
          <w:sz w:val="24"/>
          <w:szCs w:val="24"/>
        </w:rPr>
      </w:pPr>
      <w:r w:rsidRPr="009C22D0">
        <w:rPr>
          <w:rFonts w:eastAsia="新細明體"/>
          <w:kern w:val="0"/>
          <w:sz w:val="24"/>
          <w:szCs w:val="24"/>
        </w:rPr>
        <w:t>(ii)</w:t>
      </w:r>
      <w:r w:rsidRPr="009C22D0">
        <w:rPr>
          <w:rFonts w:eastAsia="新細明體"/>
          <w:kern w:val="0"/>
          <w:sz w:val="24"/>
          <w:szCs w:val="24"/>
        </w:rPr>
        <w:t>即使為下位概念技術特徵或進一步界定之技術特徵，若更正後改變申請專利之發明所欲解決之問題，仍導致實質變更申請專利範圍。例如更正前申請專利範圍記載技術特徵</w:t>
      </w:r>
      <w:r w:rsidRPr="009C22D0">
        <w:rPr>
          <w:rFonts w:eastAsia="新細明體"/>
          <w:kern w:val="0"/>
          <w:sz w:val="24"/>
          <w:szCs w:val="24"/>
        </w:rPr>
        <w:t>A+B+C</w:t>
      </w:r>
      <w:r w:rsidRPr="009C22D0">
        <w:rPr>
          <w:rFonts w:eastAsia="新細明體"/>
          <w:kern w:val="0"/>
          <w:sz w:val="24"/>
          <w:szCs w:val="24"/>
        </w:rPr>
        <w:t>，</w:t>
      </w:r>
      <w:r w:rsidRPr="009C22D0">
        <w:rPr>
          <w:rFonts w:eastAsia="新細明體"/>
          <w:sz w:val="24"/>
          <w:szCs w:val="24"/>
        </w:rPr>
        <w:t>說明書或圖式</w:t>
      </w:r>
      <w:r w:rsidRPr="009C22D0">
        <w:rPr>
          <w:rFonts w:eastAsia="新細明體"/>
          <w:kern w:val="0"/>
          <w:sz w:val="24"/>
          <w:szCs w:val="24"/>
        </w:rPr>
        <w:t>已揭露</w:t>
      </w:r>
      <w:r w:rsidRPr="009C22D0">
        <w:rPr>
          <w:rFonts w:eastAsia="新細明體"/>
          <w:kern w:val="0"/>
          <w:sz w:val="24"/>
          <w:szCs w:val="24"/>
        </w:rPr>
        <w:t>A</w:t>
      </w:r>
      <w:r w:rsidRPr="009C22D0">
        <w:rPr>
          <w:rFonts w:eastAsia="新細明體"/>
          <w:kern w:val="0"/>
          <w:sz w:val="24"/>
          <w:szCs w:val="24"/>
        </w:rPr>
        <w:t>尚可包含</w:t>
      </w:r>
      <w:r w:rsidRPr="009C22D0">
        <w:rPr>
          <w:rFonts w:eastAsia="新細明體"/>
          <w:kern w:val="0"/>
          <w:sz w:val="24"/>
          <w:szCs w:val="24"/>
        </w:rPr>
        <w:t>X</w:t>
      </w:r>
      <w:r w:rsidRPr="009C22D0">
        <w:rPr>
          <w:rFonts w:eastAsia="新細明體"/>
          <w:kern w:val="0"/>
          <w:sz w:val="24"/>
          <w:szCs w:val="24"/>
        </w:rPr>
        <w:t>，用以解決另一問題，更正後申請專利範圍改為</w:t>
      </w:r>
      <w:r w:rsidRPr="009C22D0">
        <w:rPr>
          <w:rFonts w:eastAsia="新細明體"/>
          <w:kern w:val="0"/>
          <w:sz w:val="24"/>
          <w:szCs w:val="24"/>
        </w:rPr>
        <w:t>A</w:t>
      </w:r>
      <w:r w:rsidRPr="009C22D0">
        <w:rPr>
          <w:rFonts w:eastAsia="新細明體"/>
          <w:kern w:val="0"/>
          <w:sz w:val="24"/>
          <w:szCs w:val="24"/>
        </w:rPr>
        <w:t>尚可包含</w:t>
      </w:r>
      <w:r w:rsidRPr="009C22D0">
        <w:rPr>
          <w:rFonts w:eastAsia="新細明體"/>
          <w:kern w:val="0"/>
          <w:sz w:val="24"/>
          <w:szCs w:val="24"/>
        </w:rPr>
        <w:t>X</w:t>
      </w:r>
      <w:r w:rsidRPr="009C22D0">
        <w:rPr>
          <w:rFonts w:eastAsia="新細明體"/>
          <w:kern w:val="0"/>
          <w:sz w:val="24"/>
          <w:szCs w:val="24"/>
        </w:rPr>
        <w:t>，引進之技術特徵雖屬申請專利範圍所載技術特徵之下位概念技術特徵或進一步界定之技術特徵，因其已改變申請專利之發明所欲解決之問題，仍導致實質變更申請專利範圍。</w:t>
      </w:r>
      <w:r w:rsidRPr="009C22D0">
        <w:rPr>
          <w:rFonts w:eastAsia="新細明體"/>
          <w:sz w:val="24"/>
          <w:szCs w:val="24"/>
        </w:rPr>
        <w:t>（實質變更申請專利範圍情形</w:t>
      </w:r>
      <w:r w:rsidRPr="009C22D0">
        <w:rPr>
          <w:rFonts w:eastAsia="新細明體"/>
          <w:sz w:val="24"/>
          <w:szCs w:val="24"/>
        </w:rPr>
        <w:t>(5)</w:t>
      </w:r>
      <w:r w:rsidRPr="009C22D0">
        <w:rPr>
          <w:rFonts w:eastAsia="新細明體"/>
          <w:sz w:val="24"/>
          <w:szCs w:val="24"/>
        </w:rPr>
        <w:t>）</w:t>
      </w:r>
    </w:p>
    <w:p w:rsidR="00DD3381" w:rsidRPr="009C22D0" w:rsidRDefault="00DD3381" w:rsidP="00B237F4">
      <w:pPr>
        <w:pStyle w:val="21"/>
        <w:snapToGrid/>
        <w:spacing w:line="240" w:lineRule="auto"/>
        <w:ind w:leftChars="100" w:left="240" w:firstLine="0"/>
        <w:rPr>
          <w:rFonts w:eastAsia="新細明體"/>
          <w:sz w:val="24"/>
          <w:szCs w:val="24"/>
        </w:rPr>
      </w:pPr>
      <w:r w:rsidRPr="009C22D0">
        <w:rPr>
          <w:rFonts w:eastAsia="新細明體"/>
          <w:kern w:val="0"/>
          <w:sz w:val="24"/>
          <w:szCs w:val="24"/>
        </w:rPr>
        <w:t>除前述</w:t>
      </w:r>
      <w:r w:rsidRPr="009C22D0">
        <w:rPr>
          <w:rFonts w:eastAsia="新細明體"/>
          <w:kern w:val="0"/>
          <w:sz w:val="24"/>
          <w:szCs w:val="24"/>
        </w:rPr>
        <w:t>(i)</w:t>
      </w:r>
      <w:r w:rsidRPr="009C22D0">
        <w:rPr>
          <w:rFonts w:eastAsia="新細明體"/>
          <w:kern w:val="0"/>
          <w:sz w:val="24"/>
          <w:szCs w:val="24"/>
        </w:rPr>
        <w:t>、</w:t>
      </w:r>
      <w:r w:rsidRPr="009C22D0">
        <w:rPr>
          <w:rFonts w:eastAsia="新細明體"/>
          <w:kern w:val="0"/>
          <w:sz w:val="24"/>
          <w:szCs w:val="24"/>
        </w:rPr>
        <w:t>(ii)</w:t>
      </w:r>
      <w:r w:rsidRPr="009C22D0">
        <w:rPr>
          <w:rFonts w:eastAsia="新細明體"/>
          <w:kern w:val="0"/>
          <w:sz w:val="24"/>
          <w:szCs w:val="24"/>
        </w:rPr>
        <w:t>態樣外，若為更正前申請專利範圍所載技術特徵之下位概念技術特徵或進一步界定之技術特徵</w:t>
      </w:r>
      <w:r w:rsidRPr="009C22D0">
        <w:rPr>
          <w:rFonts w:eastAsia="新細明體"/>
          <w:sz w:val="24"/>
          <w:szCs w:val="24"/>
        </w:rPr>
        <w:t>，且更正後未改變</w:t>
      </w:r>
      <w:r w:rsidRPr="009C22D0">
        <w:rPr>
          <w:rFonts w:eastAsia="新細明體"/>
          <w:kern w:val="0"/>
          <w:sz w:val="24"/>
          <w:szCs w:val="24"/>
        </w:rPr>
        <w:t>申請專利之發明所欲解決之問題，則未導致實質變更申請專利範圍。例如，更正前申請專利範圍記載技術特徵</w:t>
      </w:r>
      <w:r w:rsidRPr="009C22D0">
        <w:rPr>
          <w:rFonts w:eastAsia="新細明體"/>
          <w:kern w:val="0"/>
          <w:sz w:val="24"/>
          <w:szCs w:val="24"/>
        </w:rPr>
        <w:t>A+B+C</w:t>
      </w:r>
      <w:r w:rsidRPr="009C22D0">
        <w:rPr>
          <w:rFonts w:eastAsia="新細明體"/>
          <w:kern w:val="0"/>
          <w:sz w:val="24"/>
          <w:szCs w:val="24"/>
        </w:rPr>
        <w:t>，若說明書或圖式已揭露</w:t>
      </w:r>
      <w:r w:rsidRPr="009C22D0">
        <w:rPr>
          <w:rFonts w:eastAsia="新細明體"/>
          <w:kern w:val="0"/>
          <w:sz w:val="24"/>
          <w:szCs w:val="24"/>
        </w:rPr>
        <w:t>A</w:t>
      </w:r>
      <w:r w:rsidRPr="009C22D0">
        <w:rPr>
          <w:rFonts w:eastAsia="新細明體"/>
          <w:kern w:val="0"/>
          <w:sz w:val="24"/>
          <w:szCs w:val="24"/>
        </w:rPr>
        <w:t>為</w:t>
      </w:r>
      <w:r w:rsidRPr="009C22D0">
        <w:rPr>
          <w:rFonts w:eastAsia="新細明體"/>
          <w:kern w:val="0"/>
          <w:sz w:val="24"/>
          <w:szCs w:val="24"/>
        </w:rPr>
        <w:t>a</w:t>
      </w:r>
      <w:r w:rsidRPr="009C22D0">
        <w:rPr>
          <w:rFonts w:eastAsia="新細明體"/>
          <w:kern w:val="0"/>
          <w:sz w:val="24"/>
          <w:szCs w:val="24"/>
        </w:rPr>
        <w:t>或</w:t>
      </w:r>
      <w:r w:rsidRPr="009C22D0">
        <w:rPr>
          <w:rFonts w:eastAsia="新細明體"/>
          <w:kern w:val="0"/>
          <w:sz w:val="24"/>
          <w:szCs w:val="24"/>
        </w:rPr>
        <w:t>a1+a2</w:t>
      </w:r>
      <w:r w:rsidRPr="009C22D0">
        <w:rPr>
          <w:rFonts w:eastAsia="新細明體"/>
          <w:kern w:val="0"/>
          <w:sz w:val="24"/>
          <w:szCs w:val="24"/>
        </w:rPr>
        <w:t>，更正後申請專利範圍改為</w:t>
      </w:r>
      <w:r w:rsidRPr="009C22D0">
        <w:rPr>
          <w:rFonts w:eastAsia="新細明體"/>
          <w:kern w:val="0"/>
          <w:sz w:val="24"/>
          <w:szCs w:val="24"/>
        </w:rPr>
        <w:t xml:space="preserve">a+B+C </w:t>
      </w:r>
      <w:r w:rsidRPr="009C22D0">
        <w:rPr>
          <w:rFonts w:eastAsia="新細明體"/>
          <w:kern w:val="0"/>
          <w:sz w:val="24"/>
          <w:szCs w:val="24"/>
        </w:rPr>
        <w:t>或</w:t>
      </w:r>
      <w:r w:rsidRPr="009C22D0">
        <w:rPr>
          <w:rFonts w:eastAsia="新細明體"/>
          <w:kern w:val="0"/>
          <w:sz w:val="24"/>
          <w:szCs w:val="24"/>
        </w:rPr>
        <w:t>a1+a2+B+C</w:t>
      </w:r>
      <w:r w:rsidRPr="009C22D0">
        <w:rPr>
          <w:rFonts w:eastAsia="新細明體"/>
          <w:kern w:val="0"/>
          <w:sz w:val="24"/>
          <w:szCs w:val="24"/>
        </w:rPr>
        <w:t>，由於引進之技術特徵屬申請專利範圍所載技術特徵之下位概念技術特徵或進一步界定之技術特徵，若更正後未改變申請專利之發明所欲解決之問題，則未導致實質變更申請專利範圍。</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(15)</w:t>
      </w:r>
      <w:r w:rsidRPr="009C22D0">
        <w:rPr>
          <w:rFonts w:eastAsia="新細明體"/>
          <w:sz w:val="24"/>
          <w:szCs w:val="24"/>
        </w:rPr>
        <w:t>刪除</w:t>
      </w:r>
      <w:r w:rsidRPr="009C22D0">
        <w:rPr>
          <w:rFonts w:eastAsia="新細明體"/>
          <w:kern w:val="0"/>
          <w:sz w:val="24"/>
          <w:szCs w:val="24"/>
        </w:rPr>
        <w:t>獨立項後，將附屬項改寫為獨立項，若造成其他附屬項屬下列之態樣，將導致實質變更申請專利範圍：</w:t>
      </w:r>
    </w:p>
    <w:p w:rsidR="00DD3381" w:rsidRPr="009C22D0" w:rsidRDefault="00DD3381" w:rsidP="00B237F4">
      <w:pPr>
        <w:pStyle w:val="21"/>
        <w:snapToGrid/>
        <w:spacing w:line="240" w:lineRule="auto"/>
        <w:ind w:left="426" w:hanging="142"/>
        <w:rPr>
          <w:rFonts w:eastAsia="新細明體"/>
          <w:sz w:val="24"/>
          <w:szCs w:val="24"/>
        </w:rPr>
      </w:pPr>
      <w:r w:rsidRPr="009C22D0">
        <w:rPr>
          <w:rFonts w:eastAsia="新細明體"/>
          <w:kern w:val="0"/>
          <w:sz w:val="24"/>
          <w:szCs w:val="24"/>
        </w:rPr>
        <w:t>(i)</w:t>
      </w:r>
      <w:r w:rsidRPr="009C22D0">
        <w:rPr>
          <w:rFonts w:eastAsia="新細明體"/>
          <w:kern w:val="0"/>
          <w:sz w:val="24"/>
          <w:szCs w:val="24"/>
        </w:rPr>
        <w:t>引進非屬更正前申請專利範圍所載技術特徵之下位概念技術特徵或進一步界定之技術特徵</w:t>
      </w:r>
      <w:r w:rsidRPr="009C22D0">
        <w:rPr>
          <w:rFonts w:eastAsia="新細明體"/>
          <w:sz w:val="24"/>
          <w:szCs w:val="24"/>
        </w:rPr>
        <w:t>，將導致實質變更申請專利範圍。</w:t>
      </w:r>
      <w:r w:rsidRPr="009C22D0">
        <w:rPr>
          <w:rFonts w:eastAsia="新細明體"/>
          <w:kern w:val="0"/>
          <w:sz w:val="24"/>
          <w:szCs w:val="24"/>
        </w:rPr>
        <w:t>例如更正前請求項</w:t>
      </w:r>
      <w:r w:rsidRPr="009C22D0">
        <w:rPr>
          <w:rFonts w:eastAsia="新細明體"/>
          <w:kern w:val="0"/>
          <w:sz w:val="24"/>
          <w:szCs w:val="24"/>
        </w:rPr>
        <w:t>1</w:t>
      </w:r>
      <w:r w:rsidRPr="009C22D0">
        <w:rPr>
          <w:rFonts w:eastAsia="新細明體"/>
          <w:kern w:val="0"/>
          <w:sz w:val="24"/>
          <w:szCs w:val="24"/>
        </w:rPr>
        <w:t>記載技術特徵</w:t>
      </w:r>
      <w:r w:rsidRPr="009C22D0">
        <w:rPr>
          <w:rFonts w:eastAsia="新細明體"/>
          <w:kern w:val="0"/>
          <w:sz w:val="24"/>
          <w:szCs w:val="24"/>
        </w:rPr>
        <w:t>A+B</w:t>
      </w:r>
      <w:r w:rsidRPr="009C22D0">
        <w:rPr>
          <w:rFonts w:eastAsia="新細明體"/>
          <w:kern w:val="0"/>
          <w:sz w:val="24"/>
          <w:szCs w:val="24"/>
        </w:rPr>
        <w:t>，請求項</w:t>
      </w:r>
      <w:r w:rsidRPr="009C22D0">
        <w:rPr>
          <w:rFonts w:eastAsia="新細明體"/>
          <w:kern w:val="0"/>
          <w:sz w:val="24"/>
          <w:szCs w:val="24"/>
        </w:rPr>
        <w:t>2</w:t>
      </w:r>
      <w:r w:rsidRPr="009C22D0">
        <w:rPr>
          <w:rFonts w:eastAsia="新細明體"/>
          <w:kern w:val="0"/>
          <w:sz w:val="24"/>
          <w:szCs w:val="24"/>
        </w:rPr>
        <w:t>依附於請求項</w:t>
      </w:r>
      <w:r w:rsidRPr="009C22D0">
        <w:rPr>
          <w:rFonts w:eastAsia="新細明體"/>
          <w:kern w:val="0"/>
          <w:sz w:val="24"/>
          <w:szCs w:val="24"/>
        </w:rPr>
        <w:t>1</w:t>
      </w:r>
      <w:r w:rsidRPr="009C22D0">
        <w:rPr>
          <w:rFonts w:eastAsia="新細明體"/>
          <w:kern w:val="0"/>
          <w:sz w:val="24"/>
          <w:szCs w:val="24"/>
        </w:rPr>
        <w:t>，另包含</w:t>
      </w:r>
      <w:r w:rsidRPr="009C22D0">
        <w:rPr>
          <w:rFonts w:eastAsia="新細明體"/>
          <w:kern w:val="0"/>
          <w:sz w:val="24"/>
          <w:szCs w:val="24"/>
        </w:rPr>
        <w:t>C</w:t>
      </w:r>
      <w:r w:rsidRPr="009C22D0">
        <w:rPr>
          <w:rFonts w:eastAsia="新細明體"/>
          <w:kern w:val="0"/>
          <w:sz w:val="24"/>
          <w:szCs w:val="24"/>
        </w:rPr>
        <w:t>，請求項</w:t>
      </w:r>
      <w:r w:rsidRPr="009C22D0">
        <w:rPr>
          <w:rFonts w:eastAsia="新細明體"/>
          <w:kern w:val="0"/>
          <w:sz w:val="24"/>
          <w:szCs w:val="24"/>
        </w:rPr>
        <w:t>3</w:t>
      </w:r>
      <w:r w:rsidRPr="009C22D0">
        <w:rPr>
          <w:rFonts w:eastAsia="新細明體"/>
          <w:kern w:val="0"/>
          <w:sz w:val="24"/>
          <w:szCs w:val="24"/>
        </w:rPr>
        <w:t>依附於請求項</w:t>
      </w:r>
      <w:r w:rsidRPr="009C22D0">
        <w:rPr>
          <w:rFonts w:eastAsia="新細明體"/>
          <w:kern w:val="0"/>
          <w:sz w:val="24"/>
          <w:szCs w:val="24"/>
        </w:rPr>
        <w:t>1</w:t>
      </w:r>
      <w:r w:rsidRPr="009C22D0">
        <w:rPr>
          <w:rFonts w:eastAsia="新細明體"/>
          <w:kern w:val="0"/>
          <w:sz w:val="24"/>
          <w:szCs w:val="24"/>
        </w:rPr>
        <w:t>，另包含</w:t>
      </w:r>
      <w:r w:rsidRPr="009C22D0">
        <w:rPr>
          <w:rFonts w:eastAsia="新細明體"/>
          <w:kern w:val="0"/>
          <w:sz w:val="24"/>
          <w:szCs w:val="24"/>
        </w:rPr>
        <w:t>D</w:t>
      </w:r>
      <w:r w:rsidRPr="009C22D0">
        <w:rPr>
          <w:rFonts w:eastAsia="新細明體"/>
          <w:kern w:val="0"/>
          <w:sz w:val="24"/>
          <w:szCs w:val="24"/>
        </w:rPr>
        <w:t>。更正後將原請求項</w:t>
      </w:r>
      <w:r w:rsidRPr="009C22D0">
        <w:rPr>
          <w:rFonts w:eastAsia="新細明體"/>
          <w:kern w:val="0"/>
          <w:sz w:val="24"/>
          <w:szCs w:val="24"/>
        </w:rPr>
        <w:t>1</w:t>
      </w:r>
      <w:r w:rsidRPr="009C22D0">
        <w:rPr>
          <w:rFonts w:eastAsia="新細明體"/>
          <w:kern w:val="0"/>
          <w:sz w:val="24"/>
          <w:szCs w:val="24"/>
        </w:rPr>
        <w:t>刪除，原請求項</w:t>
      </w:r>
      <w:r w:rsidRPr="009C22D0">
        <w:rPr>
          <w:rFonts w:eastAsia="新細明體"/>
          <w:kern w:val="0"/>
          <w:sz w:val="24"/>
          <w:szCs w:val="24"/>
        </w:rPr>
        <w:t>2</w:t>
      </w:r>
      <w:r w:rsidRPr="009C22D0">
        <w:rPr>
          <w:rFonts w:eastAsia="新細明體"/>
          <w:kern w:val="0"/>
          <w:sz w:val="24"/>
          <w:szCs w:val="24"/>
        </w:rPr>
        <w:t>改寫為獨立項，成為</w:t>
      </w:r>
      <w:r w:rsidRPr="009C22D0">
        <w:rPr>
          <w:rFonts w:eastAsia="新細明體"/>
          <w:kern w:val="0"/>
          <w:sz w:val="24"/>
          <w:szCs w:val="24"/>
        </w:rPr>
        <w:t>A+B+C</w:t>
      </w:r>
      <w:r w:rsidRPr="009C22D0">
        <w:rPr>
          <w:rFonts w:eastAsia="新細明體"/>
          <w:kern w:val="0"/>
          <w:sz w:val="24"/>
          <w:szCs w:val="24"/>
        </w:rPr>
        <w:t>，原請求項</w:t>
      </w:r>
      <w:r w:rsidRPr="009C22D0">
        <w:rPr>
          <w:rFonts w:eastAsia="新細明體"/>
          <w:kern w:val="0"/>
          <w:sz w:val="24"/>
          <w:szCs w:val="24"/>
        </w:rPr>
        <w:t>3</w:t>
      </w:r>
      <w:r w:rsidRPr="009C22D0">
        <w:rPr>
          <w:rFonts w:eastAsia="新細明體"/>
          <w:kern w:val="0"/>
          <w:sz w:val="24"/>
          <w:szCs w:val="24"/>
        </w:rPr>
        <w:t>改寫為依附更正後之請求項</w:t>
      </w:r>
      <w:r w:rsidRPr="009C22D0">
        <w:rPr>
          <w:rFonts w:eastAsia="新細明體"/>
          <w:kern w:val="0"/>
          <w:sz w:val="24"/>
          <w:szCs w:val="24"/>
        </w:rPr>
        <w:t>2</w:t>
      </w:r>
      <w:r w:rsidRPr="009C22D0">
        <w:rPr>
          <w:rFonts w:eastAsia="新細明體"/>
          <w:kern w:val="0"/>
          <w:sz w:val="24"/>
          <w:szCs w:val="24"/>
        </w:rPr>
        <w:t>而成為</w:t>
      </w:r>
      <w:r w:rsidRPr="009C22D0">
        <w:rPr>
          <w:rFonts w:eastAsia="新細明體"/>
          <w:kern w:val="0"/>
          <w:sz w:val="24"/>
          <w:szCs w:val="24"/>
        </w:rPr>
        <w:t>A+B+C+D</w:t>
      </w:r>
      <w:r w:rsidRPr="009C22D0">
        <w:rPr>
          <w:rFonts w:eastAsia="新細明體"/>
          <w:kern w:val="0"/>
          <w:sz w:val="24"/>
          <w:szCs w:val="24"/>
        </w:rPr>
        <w:t>，即使說明書或圖式已記載</w:t>
      </w:r>
      <w:bookmarkStart w:id="44" w:name="OLE_LINK1"/>
      <w:r w:rsidRPr="009C22D0">
        <w:rPr>
          <w:rFonts w:eastAsia="新細明體"/>
          <w:kern w:val="0"/>
          <w:sz w:val="24"/>
          <w:szCs w:val="24"/>
        </w:rPr>
        <w:t>A+B+C</w:t>
      </w:r>
      <w:bookmarkEnd w:id="44"/>
      <w:r w:rsidRPr="009C22D0">
        <w:rPr>
          <w:rFonts w:eastAsia="新細明體"/>
          <w:kern w:val="0"/>
          <w:sz w:val="24"/>
          <w:szCs w:val="24"/>
        </w:rPr>
        <w:t>+D</w:t>
      </w:r>
      <w:r w:rsidRPr="009C22D0">
        <w:rPr>
          <w:rFonts w:eastAsia="新細明體"/>
          <w:kern w:val="0"/>
          <w:sz w:val="24"/>
          <w:szCs w:val="24"/>
        </w:rPr>
        <w:t>，更正後請求項</w:t>
      </w:r>
      <w:r w:rsidRPr="009C22D0">
        <w:rPr>
          <w:rFonts w:eastAsia="新細明體"/>
          <w:kern w:val="0"/>
          <w:sz w:val="24"/>
          <w:szCs w:val="24"/>
        </w:rPr>
        <w:t>3</w:t>
      </w:r>
      <w:r w:rsidRPr="009C22D0">
        <w:rPr>
          <w:rFonts w:eastAsia="新細明體"/>
          <w:kern w:val="0"/>
          <w:sz w:val="24"/>
          <w:szCs w:val="24"/>
        </w:rPr>
        <w:t>（</w:t>
      </w:r>
      <w:r w:rsidRPr="009C22D0">
        <w:rPr>
          <w:rFonts w:eastAsia="新細明體"/>
          <w:kern w:val="0"/>
          <w:sz w:val="24"/>
          <w:szCs w:val="24"/>
        </w:rPr>
        <w:t>A+B+C+D</w:t>
      </w:r>
      <w:r w:rsidRPr="009C22D0">
        <w:rPr>
          <w:rFonts w:eastAsia="新細明體"/>
          <w:kern w:val="0"/>
          <w:sz w:val="24"/>
          <w:szCs w:val="24"/>
        </w:rPr>
        <w:t>）與更正前請求項</w:t>
      </w:r>
      <w:r w:rsidRPr="009C22D0">
        <w:rPr>
          <w:rFonts w:eastAsia="新細明體"/>
          <w:kern w:val="0"/>
          <w:sz w:val="24"/>
          <w:szCs w:val="24"/>
        </w:rPr>
        <w:t>3</w:t>
      </w:r>
      <w:r w:rsidRPr="009C22D0">
        <w:rPr>
          <w:rFonts w:eastAsia="新細明體"/>
          <w:kern w:val="0"/>
          <w:sz w:val="24"/>
          <w:szCs w:val="24"/>
        </w:rPr>
        <w:t>（</w:t>
      </w:r>
      <w:r w:rsidRPr="009C22D0">
        <w:rPr>
          <w:rFonts w:eastAsia="新細明體"/>
          <w:kern w:val="0"/>
          <w:sz w:val="24"/>
          <w:szCs w:val="24"/>
        </w:rPr>
        <w:t>A+B+D</w:t>
      </w:r>
      <w:r w:rsidRPr="009C22D0">
        <w:rPr>
          <w:rFonts w:eastAsia="新細明體"/>
          <w:kern w:val="0"/>
          <w:sz w:val="24"/>
          <w:szCs w:val="24"/>
        </w:rPr>
        <w:t>）相較，引進技術特徵</w:t>
      </w:r>
      <w:r w:rsidRPr="009C22D0">
        <w:rPr>
          <w:rFonts w:eastAsia="新細明體"/>
          <w:kern w:val="0"/>
          <w:sz w:val="24"/>
          <w:szCs w:val="24"/>
        </w:rPr>
        <w:t>C</w:t>
      </w:r>
      <w:r w:rsidRPr="009C22D0">
        <w:rPr>
          <w:rFonts w:eastAsia="新細明體"/>
          <w:kern w:val="0"/>
          <w:sz w:val="24"/>
          <w:szCs w:val="24"/>
        </w:rPr>
        <w:t>非屬更正前申請專利範圍所載技術特徵之下位概念技術特徵或進一步界定之技術特徵</w:t>
      </w:r>
      <w:r w:rsidRPr="009C22D0">
        <w:rPr>
          <w:rFonts w:eastAsia="新細明體"/>
          <w:sz w:val="24"/>
          <w:szCs w:val="24"/>
        </w:rPr>
        <w:t>，將導致實質變更申請專利範圍。（實質變更申請專利範圍情形</w:t>
      </w:r>
      <w:r w:rsidRPr="009C22D0">
        <w:rPr>
          <w:rFonts w:eastAsia="新細明體"/>
          <w:sz w:val="24"/>
          <w:szCs w:val="24"/>
        </w:rPr>
        <w:t>(4)</w:t>
      </w:r>
      <w:r w:rsidRPr="009C22D0">
        <w:rPr>
          <w:rFonts w:eastAsia="新細明體"/>
          <w:sz w:val="24"/>
          <w:szCs w:val="24"/>
        </w:rPr>
        <w:t>）</w:t>
      </w:r>
    </w:p>
    <w:p w:rsidR="00DD3381" w:rsidRPr="009C22D0" w:rsidRDefault="00DD3381" w:rsidP="00B237F4">
      <w:pPr>
        <w:pStyle w:val="21"/>
        <w:snapToGrid/>
        <w:spacing w:line="240" w:lineRule="auto"/>
        <w:ind w:left="426" w:hanging="142"/>
        <w:rPr>
          <w:rFonts w:eastAsia="新細明體"/>
          <w:sz w:val="24"/>
          <w:szCs w:val="24"/>
        </w:rPr>
      </w:pPr>
      <w:r w:rsidRPr="009C22D0">
        <w:rPr>
          <w:rFonts w:eastAsia="新細明體"/>
          <w:kern w:val="0"/>
          <w:sz w:val="24"/>
          <w:szCs w:val="24"/>
        </w:rPr>
        <w:t>(ii)</w:t>
      </w:r>
      <w:r w:rsidRPr="009C22D0">
        <w:rPr>
          <w:rFonts w:eastAsia="新細明體"/>
          <w:kern w:val="0"/>
          <w:sz w:val="24"/>
          <w:szCs w:val="24"/>
        </w:rPr>
        <w:t>即使為下位概念技術特徵或進一步界定之技術特徵，惟若改變申請專利之發明所欲解決之問題，仍導致實質變更申請專利範圍。</w:t>
      </w:r>
      <w:r w:rsidRPr="009C22D0">
        <w:rPr>
          <w:rFonts w:eastAsia="新細明體"/>
          <w:sz w:val="24"/>
          <w:szCs w:val="24"/>
        </w:rPr>
        <w:t>（實質變更申請專利範圍情形</w:t>
      </w:r>
      <w:r w:rsidRPr="009C22D0">
        <w:rPr>
          <w:rFonts w:eastAsia="新細明體"/>
          <w:sz w:val="24"/>
          <w:szCs w:val="24"/>
        </w:rPr>
        <w:t>(5)</w:t>
      </w:r>
      <w:r w:rsidRPr="009C22D0">
        <w:rPr>
          <w:rFonts w:eastAsia="新細明體"/>
          <w:sz w:val="24"/>
          <w:szCs w:val="24"/>
        </w:rPr>
        <w:t>）</w:t>
      </w:r>
    </w:p>
    <w:p w:rsidR="00DD3381" w:rsidRPr="009C22D0" w:rsidRDefault="00DD3381" w:rsidP="00937B1B">
      <w:pPr>
        <w:pStyle w:val="21"/>
        <w:snapToGrid/>
        <w:spacing w:line="240" w:lineRule="auto"/>
        <w:ind w:left="284" w:firstLine="0"/>
        <w:rPr>
          <w:rFonts w:eastAsia="新細明體"/>
          <w:sz w:val="24"/>
          <w:szCs w:val="24"/>
        </w:rPr>
      </w:pPr>
      <w:r w:rsidRPr="009C22D0">
        <w:rPr>
          <w:rFonts w:eastAsia="新細明體"/>
          <w:kern w:val="0"/>
          <w:sz w:val="24"/>
          <w:szCs w:val="24"/>
        </w:rPr>
        <w:t>除前述</w:t>
      </w:r>
      <w:r w:rsidRPr="009C22D0">
        <w:rPr>
          <w:rFonts w:eastAsia="新細明體"/>
          <w:kern w:val="0"/>
          <w:sz w:val="24"/>
          <w:szCs w:val="24"/>
        </w:rPr>
        <w:t>(i)</w:t>
      </w:r>
      <w:r w:rsidRPr="009C22D0">
        <w:rPr>
          <w:rFonts w:eastAsia="新細明體"/>
          <w:kern w:val="0"/>
          <w:sz w:val="24"/>
          <w:szCs w:val="24"/>
        </w:rPr>
        <w:t>、</w:t>
      </w:r>
      <w:r w:rsidRPr="009C22D0">
        <w:rPr>
          <w:rFonts w:eastAsia="新細明體"/>
          <w:kern w:val="0"/>
          <w:sz w:val="24"/>
          <w:szCs w:val="24"/>
        </w:rPr>
        <w:t>(ii)</w:t>
      </w:r>
      <w:r w:rsidRPr="009C22D0">
        <w:rPr>
          <w:rFonts w:eastAsia="新細明體"/>
          <w:kern w:val="0"/>
          <w:sz w:val="24"/>
          <w:szCs w:val="24"/>
        </w:rPr>
        <w:t>態樣外，引進屬於下位概念技術特徵或進一步界定之技術特徵，且更正後未改變申請專利之發明所欲解決之問題，則未導致實質變更申請專利範圍。例如更正前請求項</w:t>
      </w:r>
      <w:r w:rsidRPr="009C22D0">
        <w:rPr>
          <w:rFonts w:eastAsia="新細明體"/>
          <w:kern w:val="0"/>
          <w:sz w:val="24"/>
          <w:szCs w:val="24"/>
        </w:rPr>
        <w:t>1</w:t>
      </w:r>
      <w:r w:rsidRPr="009C22D0">
        <w:rPr>
          <w:rFonts w:eastAsia="新細明體"/>
          <w:kern w:val="0"/>
          <w:sz w:val="24"/>
          <w:szCs w:val="24"/>
        </w:rPr>
        <w:t>記載技術特徵</w:t>
      </w:r>
      <w:r w:rsidRPr="009C22D0">
        <w:rPr>
          <w:rFonts w:eastAsia="新細明體"/>
          <w:kern w:val="0"/>
          <w:sz w:val="24"/>
          <w:szCs w:val="24"/>
        </w:rPr>
        <w:t>A+B</w:t>
      </w:r>
      <w:r w:rsidRPr="009C22D0">
        <w:rPr>
          <w:rFonts w:eastAsia="新細明體"/>
          <w:kern w:val="0"/>
          <w:sz w:val="24"/>
          <w:szCs w:val="24"/>
        </w:rPr>
        <w:t>，請求項</w:t>
      </w:r>
      <w:r w:rsidRPr="009C22D0">
        <w:rPr>
          <w:rFonts w:eastAsia="新細明體"/>
          <w:kern w:val="0"/>
          <w:sz w:val="24"/>
          <w:szCs w:val="24"/>
        </w:rPr>
        <w:t>2</w:t>
      </w:r>
      <w:r w:rsidRPr="009C22D0">
        <w:rPr>
          <w:rFonts w:eastAsia="新細明體"/>
          <w:kern w:val="0"/>
          <w:sz w:val="24"/>
          <w:szCs w:val="24"/>
        </w:rPr>
        <w:t>依附於請求項</w:t>
      </w:r>
      <w:r w:rsidRPr="009C22D0">
        <w:rPr>
          <w:rFonts w:eastAsia="新細明體"/>
          <w:kern w:val="0"/>
          <w:sz w:val="24"/>
          <w:szCs w:val="24"/>
        </w:rPr>
        <w:t>1</w:t>
      </w:r>
      <w:r w:rsidRPr="009C22D0">
        <w:rPr>
          <w:rFonts w:eastAsia="新細明體"/>
          <w:kern w:val="0"/>
          <w:sz w:val="24"/>
          <w:szCs w:val="24"/>
        </w:rPr>
        <w:t>，其中</w:t>
      </w:r>
      <w:r w:rsidRPr="009C22D0">
        <w:rPr>
          <w:rFonts w:eastAsia="新細明體"/>
          <w:kern w:val="0"/>
          <w:sz w:val="24"/>
          <w:szCs w:val="24"/>
        </w:rPr>
        <w:t>A</w:t>
      </w:r>
      <w:r w:rsidRPr="009C22D0">
        <w:rPr>
          <w:rFonts w:eastAsia="新細明體"/>
          <w:kern w:val="0"/>
          <w:sz w:val="24"/>
          <w:szCs w:val="24"/>
        </w:rPr>
        <w:t>為</w:t>
      </w:r>
      <w:r w:rsidRPr="009C22D0">
        <w:rPr>
          <w:rFonts w:eastAsia="新細明體"/>
          <w:kern w:val="0"/>
          <w:sz w:val="24"/>
          <w:szCs w:val="24"/>
        </w:rPr>
        <w:t>a</w:t>
      </w:r>
      <w:r w:rsidRPr="009C22D0">
        <w:rPr>
          <w:rFonts w:eastAsia="新細明體"/>
          <w:kern w:val="0"/>
          <w:sz w:val="24"/>
          <w:szCs w:val="24"/>
        </w:rPr>
        <w:t>，請求項</w:t>
      </w:r>
      <w:r w:rsidRPr="009C22D0">
        <w:rPr>
          <w:rFonts w:eastAsia="新細明體"/>
          <w:kern w:val="0"/>
          <w:sz w:val="24"/>
          <w:szCs w:val="24"/>
        </w:rPr>
        <w:t>3</w:t>
      </w:r>
      <w:r w:rsidRPr="009C22D0">
        <w:rPr>
          <w:rFonts w:eastAsia="新細明體"/>
          <w:kern w:val="0"/>
          <w:sz w:val="24"/>
          <w:szCs w:val="24"/>
        </w:rPr>
        <w:t>依附於請求項</w:t>
      </w:r>
      <w:r w:rsidRPr="009C22D0">
        <w:rPr>
          <w:rFonts w:eastAsia="新細明體"/>
          <w:kern w:val="0"/>
          <w:sz w:val="24"/>
          <w:szCs w:val="24"/>
        </w:rPr>
        <w:t>1</w:t>
      </w:r>
      <w:r w:rsidRPr="009C22D0">
        <w:rPr>
          <w:rFonts w:eastAsia="新細明體"/>
          <w:kern w:val="0"/>
          <w:sz w:val="24"/>
          <w:szCs w:val="24"/>
        </w:rPr>
        <w:t>，另包含</w:t>
      </w:r>
      <w:r w:rsidRPr="009C22D0">
        <w:rPr>
          <w:rFonts w:eastAsia="新細明體"/>
          <w:kern w:val="0"/>
          <w:sz w:val="24"/>
          <w:szCs w:val="24"/>
        </w:rPr>
        <w:t>C</w:t>
      </w:r>
      <w:r w:rsidRPr="009C22D0">
        <w:rPr>
          <w:rFonts w:eastAsia="新細明體"/>
          <w:kern w:val="0"/>
          <w:sz w:val="24"/>
          <w:szCs w:val="24"/>
        </w:rPr>
        <w:t>。更正後將原請求項</w:t>
      </w:r>
      <w:r w:rsidRPr="009C22D0">
        <w:rPr>
          <w:rFonts w:eastAsia="新細明體"/>
          <w:kern w:val="0"/>
          <w:sz w:val="24"/>
          <w:szCs w:val="24"/>
        </w:rPr>
        <w:t>1</w:t>
      </w:r>
      <w:r w:rsidRPr="009C22D0">
        <w:rPr>
          <w:rFonts w:eastAsia="新細明體"/>
          <w:kern w:val="0"/>
          <w:sz w:val="24"/>
          <w:szCs w:val="24"/>
        </w:rPr>
        <w:t>刪除，原請求項</w:t>
      </w:r>
      <w:r w:rsidRPr="009C22D0">
        <w:rPr>
          <w:rFonts w:eastAsia="新細明體"/>
          <w:kern w:val="0"/>
          <w:sz w:val="24"/>
          <w:szCs w:val="24"/>
        </w:rPr>
        <w:t>2</w:t>
      </w:r>
      <w:r w:rsidRPr="009C22D0">
        <w:rPr>
          <w:rFonts w:eastAsia="新細明體"/>
          <w:kern w:val="0"/>
          <w:sz w:val="24"/>
          <w:szCs w:val="24"/>
        </w:rPr>
        <w:t>改寫為獨立項，成為</w:t>
      </w:r>
      <w:r w:rsidRPr="009C22D0">
        <w:rPr>
          <w:rFonts w:eastAsia="新細明體"/>
          <w:kern w:val="0"/>
          <w:sz w:val="24"/>
          <w:szCs w:val="24"/>
        </w:rPr>
        <w:lastRenderedPageBreak/>
        <w:t>a+B</w:t>
      </w:r>
      <w:r w:rsidRPr="009C22D0">
        <w:rPr>
          <w:rFonts w:eastAsia="新細明體"/>
          <w:kern w:val="0"/>
          <w:sz w:val="24"/>
          <w:szCs w:val="24"/>
        </w:rPr>
        <w:t>，原請求項</w:t>
      </w:r>
      <w:r w:rsidRPr="009C22D0">
        <w:rPr>
          <w:rFonts w:eastAsia="新細明體"/>
          <w:kern w:val="0"/>
          <w:sz w:val="24"/>
          <w:szCs w:val="24"/>
        </w:rPr>
        <w:t>3</w:t>
      </w:r>
      <w:r w:rsidRPr="009C22D0">
        <w:rPr>
          <w:rFonts w:eastAsia="新細明體"/>
          <w:kern w:val="0"/>
          <w:sz w:val="24"/>
          <w:szCs w:val="24"/>
        </w:rPr>
        <w:t>改寫為依附更正後之請求項</w:t>
      </w:r>
      <w:r w:rsidRPr="009C22D0">
        <w:rPr>
          <w:rFonts w:eastAsia="新細明體"/>
          <w:kern w:val="0"/>
          <w:sz w:val="24"/>
          <w:szCs w:val="24"/>
        </w:rPr>
        <w:t>2</w:t>
      </w:r>
      <w:r w:rsidRPr="009C22D0">
        <w:rPr>
          <w:rFonts w:eastAsia="新細明體"/>
          <w:kern w:val="0"/>
          <w:sz w:val="24"/>
          <w:szCs w:val="24"/>
        </w:rPr>
        <w:t>而成為</w:t>
      </w:r>
      <w:r w:rsidRPr="009C22D0">
        <w:rPr>
          <w:rFonts w:eastAsia="新細明體"/>
          <w:kern w:val="0"/>
          <w:sz w:val="24"/>
          <w:szCs w:val="24"/>
        </w:rPr>
        <w:t>a+B+C</w:t>
      </w:r>
      <w:r w:rsidRPr="009C22D0">
        <w:rPr>
          <w:rFonts w:eastAsia="新細明體"/>
          <w:kern w:val="0"/>
          <w:sz w:val="24"/>
          <w:szCs w:val="24"/>
        </w:rPr>
        <w:t>，若說明書或圖式已揭露</w:t>
      </w:r>
      <w:r w:rsidRPr="009C22D0">
        <w:rPr>
          <w:rFonts w:eastAsia="新細明體"/>
          <w:kern w:val="0"/>
          <w:sz w:val="24"/>
          <w:szCs w:val="24"/>
        </w:rPr>
        <w:t>a+B+C</w:t>
      </w:r>
      <w:r w:rsidRPr="009C22D0">
        <w:rPr>
          <w:rFonts w:eastAsia="新細明體"/>
          <w:kern w:val="0"/>
          <w:sz w:val="24"/>
          <w:szCs w:val="24"/>
        </w:rPr>
        <w:t>，更正後請求項</w:t>
      </w:r>
      <w:r w:rsidRPr="009C22D0">
        <w:rPr>
          <w:rFonts w:eastAsia="新細明體"/>
          <w:kern w:val="0"/>
          <w:sz w:val="24"/>
          <w:szCs w:val="24"/>
        </w:rPr>
        <w:t>3</w:t>
      </w:r>
      <w:r w:rsidRPr="009C22D0">
        <w:rPr>
          <w:rFonts w:eastAsia="新細明體"/>
          <w:kern w:val="0"/>
          <w:sz w:val="24"/>
          <w:szCs w:val="24"/>
        </w:rPr>
        <w:t>（</w:t>
      </w:r>
      <w:r w:rsidRPr="009C22D0">
        <w:rPr>
          <w:rFonts w:eastAsia="新細明體"/>
          <w:kern w:val="0"/>
          <w:sz w:val="24"/>
          <w:szCs w:val="24"/>
        </w:rPr>
        <w:t>a+B+C</w:t>
      </w:r>
      <w:r w:rsidRPr="009C22D0">
        <w:rPr>
          <w:rFonts w:eastAsia="新細明體"/>
          <w:kern w:val="0"/>
          <w:sz w:val="24"/>
          <w:szCs w:val="24"/>
        </w:rPr>
        <w:t>）與更正前請求項</w:t>
      </w:r>
      <w:r w:rsidRPr="009C22D0">
        <w:rPr>
          <w:rFonts w:eastAsia="新細明體"/>
          <w:kern w:val="0"/>
          <w:sz w:val="24"/>
          <w:szCs w:val="24"/>
        </w:rPr>
        <w:t>3</w:t>
      </w:r>
      <w:r w:rsidRPr="009C22D0">
        <w:rPr>
          <w:rFonts w:eastAsia="新細明體"/>
          <w:kern w:val="0"/>
          <w:sz w:val="24"/>
          <w:szCs w:val="24"/>
        </w:rPr>
        <w:t>（</w:t>
      </w:r>
      <w:r w:rsidRPr="009C22D0">
        <w:rPr>
          <w:rFonts w:eastAsia="新細明體"/>
          <w:kern w:val="0"/>
          <w:sz w:val="24"/>
          <w:szCs w:val="24"/>
        </w:rPr>
        <w:t>A+B+C</w:t>
      </w:r>
      <w:r w:rsidRPr="009C22D0">
        <w:rPr>
          <w:rFonts w:eastAsia="新細明體"/>
          <w:kern w:val="0"/>
          <w:sz w:val="24"/>
          <w:szCs w:val="24"/>
        </w:rPr>
        <w:t>）相較，由於引進之技術特徵</w:t>
      </w:r>
      <w:r w:rsidRPr="009C22D0">
        <w:rPr>
          <w:rFonts w:eastAsia="新細明體"/>
          <w:kern w:val="0"/>
          <w:sz w:val="24"/>
          <w:szCs w:val="24"/>
        </w:rPr>
        <w:t>a</w:t>
      </w:r>
      <w:r w:rsidRPr="009C22D0">
        <w:rPr>
          <w:rFonts w:eastAsia="新細明體"/>
          <w:kern w:val="0"/>
          <w:sz w:val="24"/>
          <w:szCs w:val="24"/>
        </w:rPr>
        <w:t>屬於</w:t>
      </w:r>
      <w:r w:rsidRPr="009C22D0">
        <w:rPr>
          <w:rFonts w:eastAsia="新細明體"/>
          <w:kern w:val="0"/>
          <w:sz w:val="24"/>
          <w:szCs w:val="24"/>
        </w:rPr>
        <w:t>A</w:t>
      </w:r>
      <w:r w:rsidRPr="009C22D0">
        <w:rPr>
          <w:rFonts w:eastAsia="新細明體"/>
          <w:kern w:val="0"/>
          <w:sz w:val="24"/>
          <w:szCs w:val="24"/>
        </w:rPr>
        <w:t>之下位概念技術特徵或進一步界定之技術特徵，若更正後未改變申請專利之發明所欲解決之問題，則未導致實質變更申請專利範圍。</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(16)</w:t>
      </w:r>
      <w:r w:rsidRPr="009C22D0">
        <w:rPr>
          <w:rFonts w:eastAsia="新細明體"/>
          <w:sz w:val="24"/>
          <w:szCs w:val="24"/>
        </w:rPr>
        <w:t>變更</w:t>
      </w:r>
      <w:r w:rsidRPr="009C22D0">
        <w:rPr>
          <w:rFonts w:eastAsia="新細明體"/>
          <w:kern w:val="0"/>
          <w:sz w:val="24"/>
          <w:szCs w:val="24"/>
        </w:rPr>
        <w:t>附屬項的依附關係或變更引用記載形式之獨立項的引用關係，通常導致請求項之技術特徵的改變，若非引進更正前申請專利範圍所載技術特徵之下位概念技術特徵或進一步界定之技術特徵</w:t>
      </w:r>
      <w:r w:rsidRPr="009C22D0">
        <w:rPr>
          <w:rFonts w:eastAsia="新細明體"/>
          <w:sz w:val="24"/>
          <w:szCs w:val="24"/>
        </w:rPr>
        <w:t>，將導致實質變更申請專利範圍。</w:t>
      </w:r>
      <w:r w:rsidRPr="009C22D0">
        <w:rPr>
          <w:rFonts w:eastAsia="新細明體"/>
          <w:kern w:val="0"/>
          <w:sz w:val="24"/>
          <w:szCs w:val="24"/>
        </w:rPr>
        <w:t>即使為下位概念技術特徵或進一步界定之技術特徵，若改變申請專利之發明所欲解決之問題，仍導致實質變更申請專利範圍。</w:t>
      </w:r>
      <w:r w:rsidRPr="009C22D0">
        <w:rPr>
          <w:rFonts w:eastAsia="新細明體"/>
          <w:sz w:val="24"/>
          <w:szCs w:val="24"/>
        </w:rPr>
        <w:t>（實質變更申請專利範圍情形</w:t>
      </w:r>
      <w:r w:rsidRPr="009C22D0">
        <w:rPr>
          <w:rFonts w:eastAsia="新細明體"/>
          <w:sz w:val="24"/>
          <w:szCs w:val="24"/>
        </w:rPr>
        <w:t>(4)</w:t>
      </w:r>
      <w:r w:rsidRPr="009C22D0">
        <w:rPr>
          <w:rFonts w:eastAsia="新細明體"/>
          <w:sz w:val="24"/>
          <w:szCs w:val="24"/>
        </w:rPr>
        <w:t>、</w:t>
      </w:r>
      <w:r w:rsidRPr="009C22D0">
        <w:rPr>
          <w:rFonts w:eastAsia="新細明體"/>
          <w:sz w:val="24"/>
          <w:szCs w:val="24"/>
        </w:rPr>
        <w:t>(5)</w:t>
      </w:r>
      <w:r w:rsidRPr="009C22D0">
        <w:rPr>
          <w:rFonts w:eastAsia="新細明體"/>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(17)</w:t>
      </w:r>
      <w:r w:rsidRPr="009C22D0">
        <w:rPr>
          <w:rFonts w:eastAsia="新細明體"/>
          <w:sz w:val="24"/>
          <w:szCs w:val="24"/>
        </w:rPr>
        <w:t>誤記之訂正導致實質擴大或變更申請專利範圍者。</w:t>
      </w:r>
      <w:r w:rsidRPr="009C22D0">
        <w:rPr>
          <w:rFonts w:eastAsia="新細明體"/>
          <w:sz w:val="24"/>
          <w:szCs w:val="24"/>
        </w:rPr>
        <w:br/>
      </w:r>
      <w:r w:rsidRPr="009C22D0">
        <w:rPr>
          <w:rFonts w:eastAsia="新細明體"/>
          <w:sz w:val="24"/>
          <w:szCs w:val="24"/>
        </w:rPr>
        <w:t>例如：公告時之申請專利範圍記載：「</w:t>
      </w:r>
      <w:r w:rsidRPr="009C22D0">
        <w:rPr>
          <w:rFonts w:eastAsia="新細明體"/>
          <w:sz w:val="24"/>
          <w:szCs w:val="24"/>
        </w:rPr>
        <w:t>A</w:t>
      </w:r>
      <w:r w:rsidRPr="009C22D0">
        <w:rPr>
          <w:rFonts w:eastAsia="新細明體"/>
          <w:sz w:val="24"/>
          <w:szCs w:val="24"/>
        </w:rPr>
        <w:t>是帶分枝的烯烴基」，專利權人雖主張其為「</w:t>
      </w:r>
      <w:r w:rsidRPr="009C22D0">
        <w:rPr>
          <w:rFonts w:eastAsia="新細明體"/>
          <w:sz w:val="24"/>
          <w:szCs w:val="24"/>
        </w:rPr>
        <w:t>A</w:t>
      </w:r>
      <w:r w:rsidRPr="009C22D0">
        <w:rPr>
          <w:rFonts w:eastAsia="新細明體"/>
          <w:sz w:val="24"/>
          <w:szCs w:val="24"/>
        </w:rPr>
        <w:t>亦可是帶分枝的烯烴基」的誤記事項，但就申請時說明書、申請專利範圍或圖式內容而言並無明顯錯誤或反常不合理之情形，且經更正後其涵義較更正前為廣，已實質擴大公告時之申請專利範圍，因此不允許更正</w:t>
      </w:r>
      <w:r w:rsidR="00DD7C3C">
        <w:rPr>
          <w:rFonts w:eastAsia="新細明體" w:hint="eastAsia"/>
          <w:sz w:val="24"/>
          <w:szCs w:val="24"/>
        </w:rPr>
        <w:t>。</w:t>
      </w:r>
      <w:r w:rsidRPr="009C22D0">
        <w:rPr>
          <w:rFonts w:eastAsia="新細明體"/>
          <w:sz w:val="24"/>
          <w:szCs w:val="24"/>
        </w:rPr>
        <w:t>惟若專利權人主張申請時說明書及申請專利範圍所記載的「公枝」係「分枝」之誤記事項，而經檢視申請時說明書、申請專利範圍或圖式內容，察覺其原意應是指「分枝」，且「分枝」是唯一的解釋，則「公枝」確屬明顯錯誤且無意義，其更正不致實質擴大或變更申請專利範圍，因此允許更正。</w:t>
      </w:r>
      <w:r w:rsidRPr="009C22D0">
        <w:rPr>
          <w:rFonts w:eastAsia="新細明體"/>
          <w:sz w:val="24"/>
          <w:szCs w:val="24"/>
        </w:rPr>
        <w:br/>
      </w:r>
      <w:r w:rsidRPr="009C22D0">
        <w:rPr>
          <w:rFonts w:eastAsia="新細明體"/>
          <w:sz w:val="24"/>
          <w:szCs w:val="24"/>
        </w:rPr>
        <w:t>又例如：公告時之申請專利範圍記載某種光纖材料具有「</w:t>
      </w:r>
      <w:r w:rsidRPr="009C22D0">
        <w:rPr>
          <w:rFonts w:eastAsia="新細明體"/>
          <w:sz w:val="24"/>
          <w:szCs w:val="24"/>
        </w:rPr>
        <w:t>-0.3</w:t>
      </w:r>
      <w:r w:rsidRPr="009C22D0">
        <w:rPr>
          <w:rFonts w:eastAsia="新細明體"/>
          <w:sz w:val="24"/>
          <w:szCs w:val="24"/>
        </w:rPr>
        <w:t>﹪之折射率」，而</w:t>
      </w:r>
      <w:r w:rsidR="003E41A4">
        <w:rPr>
          <w:rFonts w:eastAsia="新細明體" w:hint="eastAsia"/>
          <w:sz w:val="24"/>
          <w:szCs w:val="24"/>
        </w:rPr>
        <w:t>說明書</w:t>
      </w:r>
      <w:r w:rsidRPr="009C22D0">
        <w:rPr>
          <w:rFonts w:eastAsia="新細明體"/>
          <w:sz w:val="24"/>
          <w:szCs w:val="24"/>
        </w:rPr>
        <w:t>中記載為「</w:t>
      </w:r>
      <w:r w:rsidRPr="009C22D0">
        <w:rPr>
          <w:rFonts w:eastAsia="新細明體"/>
          <w:sz w:val="24"/>
          <w:szCs w:val="24"/>
        </w:rPr>
        <w:t>-0.3</w:t>
      </w:r>
      <w:r w:rsidRPr="009C22D0">
        <w:rPr>
          <w:rFonts w:eastAsia="新細明體"/>
          <w:sz w:val="24"/>
          <w:szCs w:val="24"/>
        </w:rPr>
        <w:t>﹪以上之折射率」，專利權人雖主張公告時之申請專利範圍的數據係屬誤記事項，惟就申請時說明書、申請專利範圍或圖式內容而言，不能察覺申請專利範圍所記載之「</w:t>
      </w:r>
      <w:r w:rsidRPr="009C22D0">
        <w:rPr>
          <w:rFonts w:eastAsia="新細明體"/>
          <w:sz w:val="24"/>
          <w:szCs w:val="24"/>
        </w:rPr>
        <w:t>-0.3</w:t>
      </w:r>
      <w:r w:rsidRPr="009C22D0">
        <w:rPr>
          <w:rFonts w:eastAsia="新細明體"/>
          <w:sz w:val="24"/>
          <w:szCs w:val="24"/>
        </w:rPr>
        <w:t>﹪之折射率」有任何明顯錯誤或反常不合理之情形，且經更正後其涵義較原來為廣，故已實質擴大核准公告之申請專利範圍，因此不允許更正。</w:t>
      </w:r>
      <w:r w:rsidR="00123E24" w:rsidRPr="00123E24">
        <w:rPr>
          <w:rFonts w:eastAsia="新細明體" w:hint="eastAsia"/>
          <w:sz w:val="24"/>
          <w:szCs w:val="24"/>
        </w:rPr>
        <w:t>（實質擴大申請專利範圍情形</w:t>
      </w:r>
      <w:r w:rsidR="00123E24" w:rsidRPr="00123E24">
        <w:rPr>
          <w:rFonts w:eastAsia="新細明體" w:hint="eastAsia"/>
          <w:sz w:val="24"/>
          <w:szCs w:val="24"/>
        </w:rPr>
        <w:t>(1)</w:t>
      </w:r>
      <w:r w:rsidR="00123E24" w:rsidRPr="00123E24">
        <w:rPr>
          <w:rFonts w:eastAsia="新細明體" w:hint="eastAsia"/>
          <w:sz w:val="24"/>
          <w:szCs w:val="24"/>
        </w:rPr>
        <w:t>）</w:t>
      </w:r>
    </w:p>
    <w:p w:rsidR="00DD3381" w:rsidRPr="009C22D0" w:rsidRDefault="00DD3381" w:rsidP="00B237F4">
      <w:pPr>
        <w:pStyle w:val="21"/>
        <w:snapToGrid/>
        <w:spacing w:line="240" w:lineRule="auto"/>
        <w:ind w:left="240" w:hangingChars="100" w:hanging="240"/>
        <w:rPr>
          <w:rFonts w:eastAsia="新細明體"/>
          <w:sz w:val="24"/>
          <w:szCs w:val="24"/>
        </w:rPr>
      </w:pPr>
      <w:r w:rsidRPr="009C22D0">
        <w:rPr>
          <w:rFonts w:eastAsia="新細明體"/>
          <w:sz w:val="24"/>
          <w:szCs w:val="24"/>
        </w:rPr>
        <w:t>(18)</w:t>
      </w:r>
      <w:r w:rsidRPr="009C22D0">
        <w:rPr>
          <w:rFonts w:eastAsia="新細明體"/>
          <w:sz w:val="24"/>
          <w:szCs w:val="24"/>
        </w:rPr>
        <w:t>誤譯之訂正導致實質擴大或變更申請專利範圍者。</w:t>
      </w:r>
    </w:p>
    <w:p w:rsidR="00DD3381" w:rsidRPr="0085028E" w:rsidRDefault="00DD3381" w:rsidP="00937B1B">
      <w:pPr>
        <w:pStyle w:val="21"/>
        <w:snapToGrid/>
        <w:spacing w:line="240" w:lineRule="auto"/>
        <w:ind w:leftChars="100" w:left="240" w:firstLine="0"/>
        <w:rPr>
          <w:rFonts w:eastAsia="新細明體"/>
          <w:kern w:val="0"/>
          <w:sz w:val="24"/>
          <w:szCs w:val="24"/>
        </w:rPr>
      </w:pPr>
      <w:r w:rsidRPr="0085028E">
        <w:rPr>
          <w:rFonts w:eastAsia="新細明體"/>
          <w:kern w:val="0"/>
          <w:sz w:val="24"/>
          <w:szCs w:val="24"/>
        </w:rPr>
        <w:t>例如：公告時之申請專利範圍記載：「由</w:t>
      </w:r>
      <w:r w:rsidRPr="0085028E">
        <w:rPr>
          <w:rFonts w:eastAsia="新細明體"/>
          <w:kern w:val="0"/>
          <w:sz w:val="24"/>
          <w:szCs w:val="24"/>
        </w:rPr>
        <w:t>1.5</w:t>
      </w:r>
      <w:r w:rsidRPr="0085028E">
        <w:rPr>
          <w:rFonts w:eastAsia="新細明體"/>
          <w:kern w:val="0"/>
          <w:sz w:val="24"/>
          <w:szCs w:val="24"/>
        </w:rPr>
        <w:t>％丙烷、</w:t>
      </w:r>
      <w:r w:rsidR="00B237F4" w:rsidRPr="0085028E">
        <w:rPr>
          <w:rFonts w:asciiTheme="majorEastAsia" w:eastAsiaTheme="majorEastAsia" w:hAnsiTheme="majorEastAsia"/>
          <w:kern w:val="0"/>
          <w:sz w:val="24"/>
          <w:szCs w:val="24"/>
        </w:rPr>
        <w:t>……</w:t>
      </w:r>
      <w:r w:rsidRPr="0085028E">
        <w:rPr>
          <w:rFonts w:eastAsia="新細明體"/>
          <w:kern w:val="0"/>
          <w:sz w:val="24"/>
          <w:szCs w:val="24"/>
        </w:rPr>
        <w:t>等組成之氣體燃料組成物」，專利權人雖主張其中「丙烷」</w:t>
      </w:r>
      <w:r w:rsidR="0085028E" w:rsidRPr="009C22D0">
        <w:rPr>
          <w:rFonts w:eastAsia="新細明體"/>
          <w:sz w:val="24"/>
          <w:szCs w:val="24"/>
        </w:rPr>
        <w:t>（</w:t>
      </w:r>
      <w:r w:rsidRPr="0085028E">
        <w:rPr>
          <w:rFonts w:eastAsia="新細明體"/>
          <w:kern w:val="0"/>
          <w:sz w:val="24"/>
          <w:szCs w:val="24"/>
        </w:rPr>
        <w:t>propane</w:t>
      </w:r>
      <w:r w:rsidR="0085028E" w:rsidRPr="009C22D0">
        <w:rPr>
          <w:rFonts w:eastAsia="新細明體"/>
          <w:sz w:val="24"/>
          <w:szCs w:val="24"/>
        </w:rPr>
        <w:t>）</w:t>
      </w:r>
      <w:r w:rsidRPr="0085028E">
        <w:rPr>
          <w:rFonts w:eastAsia="新細明體"/>
          <w:kern w:val="0"/>
          <w:sz w:val="24"/>
          <w:szCs w:val="24"/>
        </w:rPr>
        <w:t>係申請時外文本中「</w:t>
      </w:r>
      <w:r w:rsidRPr="0085028E">
        <w:rPr>
          <w:rFonts w:eastAsia="新細明體"/>
          <w:kern w:val="0"/>
          <w:sz w:val="24"/>
          <w:szCs w:val="24"/>
        </w:rPr>
        <w:t>propene</w:t>
      </w:r>
      <w:r w:rsidRPr="0085028E">
        <w:rPr>
          <w:rFonts w:eastAsia="新細明體"/>
          <w:kern w:val="0"/>
          <w:sz w:val="24"/>
          <w:szCs w:val="24"/>
        </w:rPr>
        <w:t>」</w:t>
      </w:r>
      <w:r w:rsidR="0085028E" w:rsidRPr="009C22D0">
        <w:rPr>
          <w:rFonts w:eastAsia="新細明體"/>
          <w:kern w:val="0"/>
          <w:sz w:val="24"/>
          <w:szCs w:val="24"/>
        </w:rPr>
        <w:t>（</w:t>
      </w:r>
      <w:r w:rsidRPr="0085028E">
        <w:rPr>
          <w:rFonts w:eastAsia="新細明體"/>
          <w:kern w:val="0"/>
          <w:sz w:val="24"/>
          <w:szCs w:val="24"/>
        </w:rPr>
        <w:t>丙烯</w:t>
      </w:r>
      <w:r w:rsidR="0085028E" w:rsidRPr="009C22D0">
        <w:rPr>
          <w:rFonts w:eastAsia="新細明體"/>
          <w:kern w:val="0"/>
          <w:sz w:val="24"/>
          <w:szCs w:val="24"/>
        </w:rPr>
        <w:t>）</w:t>
      </w:r>
      <w:r w:rsidRPr="0085028E">
        <w:rPr>
          <w:rFonts w:eastAsia="新細明體"/>
          <w:kern w:val="0"/>
          <w:sz w:val="24"/>
          <w:szCs w:val="24"/>
        </w:rPr>
        <w:t>之誤譯，故申請更正為「由</w:t>
      </w:r>
      <w:r w:rsidRPr="0085028E">
        <w:rPr>
          <w:rFonts w:eastAsia="新細明體"/>
          <w:kern w:val="0"/>
          <w:sz w:val="24"/>
          <w:szCs w:val="24"/>
        </w:rPr>
        <w:t>1.5</w:t>
      </w:r>
      <w:r w:rsidRPr="0085028E">
        <w:rPr>
          <w:rFonts w:eastAsia="新細明體"/>
          <w:kern w:val="0"/>
          <w:sz w:val="24"/>
          <w:szCs w:val="24"/>
        </w:rPr>
        <w:t>％丙烯、</w:t>
      </w:r>
      <w:r w:rsidR="0085028E" w:rsidRPr="0085028E">
        <w:rPr>
          <w:rFonts w:asciiTheme="majorEastAsia" w:eastAsiaTheme="majorEastAsia" w:hAnsiTheme="majorEastAsia"/>
          <w:kern w:val="0"/>
          <w:sz w:val="24"/>
          <w:szCs w:val="24"/>
        </w:rPr>
        <w:t>……</w:t>
      </w:r>
      <w:r w:rsidRPr="0085028E">
        <w:rPr>
          <w:rFonts w:eastAsia="新細明體"/>
          <w:kern w:val="0"/>
          <w:sz w:val="24"/>
          <w:szCs w:val="24"/>
        </w:rPr>
        <w:t>等組成之氣體燃料組成物」。惟丙烷可做為氣體燃料之成分，乃所屬技術領域中之通常知識，並就申請時說明書、申請專利範圍或圖式內容而言並無明顯錯誤或反常不合理之情形，且經更正後申請專利範圍之技術內容與更正前比較已改變為實質不同意義，故已實質變更公告時之申請專利範圍，因此不允許更正。（實質變更申請專利範圍情形</w:t>
      </w:r>
      <w:r w:rsidRPr="0085028E">
        <w:rPr>
          <w:rFonts w:eastAsia="新細明體"/>
          <w:kern w:val="0"/>
          <w:sz w:val="24"/>
          <w:szCs w:val="24"/>
        </w:rPr>
        <w:t>(2)</w:t>
      </w:r>
      <w:r w:rsidRPr="0085028E">
        <w:rPr>
          <w:rFonts w:eastAsia="新細明體"/>
          <w:kern w:val="0"/>
          <w:sz w:val="24"/>
          <w:szCs w:val="24"/>
        </w:rPr>
        <w:t>）</w:t>
      </w:r>
    </w:p>
    <w:p w:rsidR="00DD3381" w:rsidRPr="0085028E" w:rsidRDefault="00DD3381" w:rsidP="00937B1B">
      <w:pPr>
        <w:pStyle w:val="21"/>
        <w:snapToGrid/>
        <w:spacing w:line="240" w:lineRule="auto"/>
        <w:ind w:leftChars="100" w:left="240" w:firstLine="0"/>
        <w:rPr>
          <w:rFonts w:eastAsia="新細明體"/>
          <w:kern w:val="0"/>
          <w:sz w:val="24"/>
          <w:szCs w:val="24"/>
        </w:rPr>
      </w:pPr>
      <w:r w:rsidRPr="0085028E">
        <w:rPr>
          <w:rFonts w:eastAsia="新細明體"/>
          <w:kern w:val="0"/>
          <w:sz w:val="24"/>
          <w:szCs w:val="24"/>
        </w:rPr>
        <w:lastRenderedPageBreak/>
        <w:t>惟若例如：公告時之申請專利範圍記載：「其中之</w:t>
      </w:r>
      <w:r w:rsidRPr="0085028E">
        <w:rPr>
          <w:rFonts w:eastAsia="新細明體"/>
          <w:kern w:val="0"/>
          <w:sz w:val="24"/>
          <w:szCs w:val="24"/>
        </w:rPr>
        <w:t>A</w:t>
      </w:r>
      <w:r w:rsidRPr="0085028E">
        <w:rPr>
          <w:rFonts w:eastAsia="新細明體"/>
          <w:kern w:val="0"/>
          <w:sz w:val="24"/>
          <w:szCs w:val="24"/>
        </w:rPr>
        <w:t>樹脂係乙烯及丙烷之共聚物」，專利權人主張其中「丙烷」</w:t>
      </w:r>
      <w:r w:rsidR="0085028E" w:rsidRPr="009C22D0">
        <w:rPr>
          <w:rFonts w:eastAsia="新細明體"/>
          <w:sz w:val="24"/>
          <w:szCs w:val="24"/>
        </w:rPr>
        <w:t>（</w:t>
      </w:r>
      <w:r w:rsidRPr="0085028E">
        <w:rPr>
          <w:rFonts w:eastAsia="新細明體"/>
          <w:kern w:val="0"/>
          <w:sz w:val="24"/>
          <w:szCs w:val="24"/>
        </w:rPr>
        <w:t>propane</w:t>
      </w:r>
      <w:r w:rsidR="0085028E" w:rsidRPr="009C22D0">
        <w:rPr>
          <w:rFonts w:eastAsia="新細明體"/>
          <w:sz w:val="24"/>
          <w:szCs w:val="24"/>
        </w:rPr>
        <w:t>）</w:t>
      </w:r>
      <w:r w:rsidRPr="0085028E">
        <w:rPr>
          <w:rFonts w:eastAsia="新細明體"/>
          <w:kern w:val="0"/>
          <w:sz w:val="24"/>
          <w:szCs w:val="24"/>
        </w:rPr>
        <w:t>係申請時外文本中「</w:t>
      </w:r>
      <w:r w:rsidRPr="0085028E">
        <w:rPr>
          <w:rFonts w:eastAsia="新細明體"/>
          <w:kern w:val="0"/>
          <w:sz w:val="24"/>
          <w:szCs w:val="24"/>
        </w:rPr>
        <w:t>propene</w:t>
      </w:r>
      <w:r w:rsidRPr="0085028E">
        <w:rPr>
          <w:rFonts w:eastAsia="新細明體"/>
          <w:kern w:val="0"/>
          <w:sz w:val="24"/>
          <w:szCs w:val="24"/>
        </w:rPr>
        <w:t>」</w:t>
      </w:r>
      <w:r w:rsidR="0085028E" w:rsidRPr="009C22D0">
        <w:rPr>
          <w:rFonts w:eastAsia="新細明體"/>
          <w:kern w:val="0"/>
          <w:sz w:val="24"/>
          <w:szCs w:val="24"/>
        </w:rPr>
        <w:t>（</w:t>
      </w:r>
      <w:r w:rsidR="0085028E" w:rsidRPr="0085028E">
        <w:rPr>
          <w:rFonts w:eastAsia="新細明體"/>
          <w:kern w:val="0"/>
          <w:sz w:val="24"/>
          <w:szCs w:val="24"/>
        </w:rPr>
        <w:t>丙烯</w:t>
      </w:r>
      <w:r w:rsidR="0085028E" w:rsidRPr="009C22D0">
        <w:rPr>
          <w:rFonts w:eastAsia="新細明體"/>
          <w:kern w:val="0"/>
          <w:sz w:val="24"/>
          <w:szCs w:val="24"/>
        </w:rPr>
        <w:t>）</w:t>
      </w:r>
      <w:r w:rsidRPr="0085028E">
        <w:rPr>
          <w:rFonts w:eastAsia="新細明體"/>
          <w:kern w:val="0"/>
          <w:sz w:val="24"/>
          <w:szCs w:val="24"/>
        </w:rPr>
        <w:t>之誤譯，故申請更正為為「其中之</w:t>
      </w:r>
      <w:r w:rsidRPr="0085028E">
        <w:rPr>
          <w:rFonts w:eastAsia="新細明體"/>
          <w:kern w:val="0"/>
          <w:sz w:val="24"/>
          <w:szCs w:val="24"/>
        </w:rPr>
        <w:t>A</w:t>
      </w:r>
      <w:r w:rsidRPr="0085028E">
        <w:rPr>
          <w:rFonts w:eastAsia="新細明體"/>
          <w:kern w:val="0"/>
          <w:sz w:val="24"/>
          <w:szCs w:val="24"/>
        </w:rPr>
        <w:t>樹脂係乙烯及丙烯之共聚物」。該更正前後實質內容雖完全不同，惟丙烷係烷類，並無不飽和鍵，無法參與共聚合反應，此為所屬技術領域中之通常知識，故原公告之「丙烷」確屬明顯錯誤且無意義，其更正不致實質擴大或變更公告時之申請專利範圍，因此允許更正。</w:t>
      </w:r>
    </w:p>
    <w:bookmarkStart w:id="45" w:name="_Toc283966602"/>
    <w:bookmarkStart w:id="46" w:name="_Toc283977963"/>
    <w:bookmarkStart w:id="47" w:name="_Toc310850236"/>
    <w:bookmarkStart w:id="48" w:name="_Toc345682382"/>
    <w:p w:rsidR="00DD3381" w:rsidRPr="00ED602E" w:rsidRDefault="007B4650" w:rsidP="00ED602E">
      <w:pPr>
        <w:pStyle w:val="1"/>
        <w:jc w:val="both"/>
        <w:rPr>
          <w:rFonts w:cs="Times New Roman"/>
          <w:bCs w:val="0"/>
          <w:kern w:val="2"/>
          <w:szCs w:val="24"/>
        </w:rPr>
      </w:pPr>
      <w:r w:rsidRPr="00ED602E">
        <w:rPr>
          <w:rFonts w:cs="Times New Roman"/>
          <w:bCs w:val="0"/>
          <w:noProof/>
          <w:kern w:val="2"/>
          <w:szCs w:val="24"/>
        </w:rPr>
        <mc:AlternateContent>
          <mc:Choice Requires="wps">
            <w:drawing>
              <wp:anchor distT="0" distB="0" distL="114300" distR="114300" simplePos="0" relativeHeight="251745792" behindDoc="0" locked="0" layoutInCell="1" allowOverlap="1" wp14:anchorId="0CF484E2" wp14:editId="1B9A7E3D">
                <wp:simplePos x="0" y="0"/>
                <wp:positionH relativeFrom="column">
                  <wp:posOffset>5040630</wp:posOffset>
                </wp:positionH>
                <wp:positionV relativeFrom="paragraph">
                  <wp:posOffset>556895</wp:posOffset>
                </wp:positionV>
                <wp:extent cx="791845" cy="341630"/>
                <wp:effectExtent l="0" t="0" r="0" b="1270"/>
                <wp:wrapNone/>
                <wp:docPr id="19" name="文字方塊 19"/>
                <wp:cNvGraphicFramePr/>
                <a:graphic xmlns:a="http://schemas.openxmlformats.org/drawingml/2006/main">
                  <a:graphicData uri="http://schemas.microsoft.com/office/word/2010/wordprocessingShape">
                    <wps:wsp>
                      <wps:cNvSpPr txBox="1"/>
                      <wps:spPr>
                        <a:xfrm>
                          <a:off x="0" y="0"/>
                          <a:ext cx="791845" cy="341630"/>
                        </a:xfrm>
                        <a:prstGeom prst="rect">
                          <a:avLst/>
                        </a:prstGeom>
                        <a:noFill/>
                        <a:ln w="6350">
                          <a:noFill/>
                        </a:ln>
                        <a:effectLst/>
                      </wps:spPr>
                      <wps:txbx>
                        <w:txbxContent>
                          <w:p w:rsidR="00937B1B" w:rsidRPr="003A6E17" w:rsidRDefault="00937B1B" w:rsidP="00BC7B30">
                            <w:pPr>
                              <w:rPr>
                                <w:rFonts w:eastAsia="標楷體"/>
                                <w:sz w:val="20"/>
                              </w:rPr>
                            </w:pPr>
                            <w:r w:rsidRPr="003A6E17">
                              <w:rPr>
                                <w:rFonts w:eastAsia="標楷體" w:hint="eastAsia"/>
                                <w:sz w:val="20"/>
                              </w:rPr>
                              <w:t>專</w:t>
                            </w:r>
                            <w:r w:rsidRPr="003A6E17">
                              <w:rPr>
                                <w:rFonts w:eastAsia="標楷體" w:hint="eastAsia"/>
                                <w:sz w:val="20"/>
                              </w:rPr>
                              <w:t>68.</w:t>
                            </w:r>
                            <w:r w:rsidRPr="003A6E17">
                              <w:rPr>
                                <w:rFonts w:eastAsia="標楷體" w:hint="eastAsia"/>
                                <w:sz w:val="20"/>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9" o:spid="_x0000_s1033" type="#_x0000_t202" style="position:absolute;left:0;text-align:left;margin-left:396.9pt;margin-top:43.85pt;width:62.35pt;height:26.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" filled="f" stroked="f" strokeweight=".5pt">
                <v:textbox>
                  <w:txbxContent>
                    <w:p w:rsidR="0000200D" w:rsidRPr="003A6E17" w:rsidRDefault="0000200D" w:rsidP="00BC7B30">
                      <w:pPr>
                        <w:rPr>
                          <w:rFonts w:eastAsia="標楷體"/>
                          <w:sz w:val="20"/>
                        </w:rPr>
                      </w:pPr>
                      <w:r w:rsidRPr="003A6E17">
                        <w:rPr>
                          <w:rFonts w:eastAsia="標楷體" w:hint="eastAsia"/>
                          <w:sz w:val="20"/>
                        </w:rPr>
                        <w:t>專</w:t>
                      </w:r>
                      <w:r w:rsidRPr="003A6E17">
                        <w:rPr>
                          <w:rFonts w:eastAsia="標楷體" w:hint="eastAsia"/>
                          <w:sz w:val="20"/>
                        </w:rPr>
                        <w:t>68.</w:t>
                      </w:r>
                      <w:r w:rsidRPr="003A6E17">
                        <w:rPr>
                          <w:rFonts w:eastAsia="標楷體" w:hint="eastAsia"/>
                          <w:sz w:val="20"/>
                        </w:rPr>
                        <w:t>Ⅲ</w:t>
                      </w:r>
                    </w:p>
                  </w:txbxContent>
                </v:textbox>
              </v:shape>
            </w:pict>
          </mc:Fallback>
        </mc:AlternateContent>
      </w:r>
      <w:r w:rsidR="00DD3381" w:rsidRPr="00ED602E">
        <w:rPr>
          <w:rFonts w:cs="Times New Roman"/>
          <w:bCs w:val="0"/>
          <w:kern w:val="2"/>
          <w:szCs w:val="24"/>
        </w:rPr>
        <w:t>5</w:t>
      </w:r>
      <w:r w:rsidR="00ED602E" w:rsidRPr="00ED602E">
        <w:rPr>
          <w:rFonts w:cs="Times New Roman" w:hint="eastAsia"/>
          <w:bCs w:val="0"/>
          <w:kern w:val="2"/>
          <w:szCs w:val="24"/>
        </w:rPr>
        <w:t>.</w:t>
      </w:r>
      <w:r w:rsidR="00DD3381" w:rsidRPr="00ED602E">
        <w:rPr>
          <w:rFonts w:cs="Times New Roman"/>
          <w:bCs w:val="0"/>
          <w:kern w:val="2"/>
          <w:szCs w:val="24"/>
        </w:rPr>
        <w:t>更正之效果</w:t>
      </w:r>
      <w:bookmarkEnd w:id="45"/>
      <w:bookmarkEnd w:id="46"/>
      <w:bookmarkEnd w:id="47"/>
      <w:bookmarkEnd w:id="48"/>
    </w:p>
    <w:p w:rsidR="00DD3381" w:rsidRPr="009C22D0" w:rsidRDefault="00DD3381" w:rsidP="0085028E">
      <w:pPr>
        <w:pStyle w:val="21"/>
        <w:snapToGrid/>
        <w:spacing w:line="240" w:lineRule="auto"/>
        <w:ind w:firstLineChars="200" w:firstLine="480"/>
        <w:rPr>
          <w:rFonts w:eastAsia="新細明體"/>
          <w:sz w:val="24"/>
          <w:szCs w:val="24"/>
        </w:rPr>
      </w:pPr>
      <w:r w:rsidRPr="009C22D0">
        <w:rPr>
          <w:rFonts w:eastAsia="新細明體"/>
          <w:sz w:val="24"/>
          <w:szCs w:val="24"/>
        </w:rPr>
        <w:t>說明書、申請專利範圍或圖式准予更正並公告於專利公報後，溯自申請日生效。</w:t>
      </w:r>
    </w:p>
    <w:p w:rsidR="00DD3381" w:rsidRPr="00ED602E" w:rsidRDefault="00DD3381" w:rsidP="00ED602E">
      <w:pPr>
        <w:pStyle w:val="1"/>
        <w:jc w:val="both"/>
        <w:rPr>
          <w:rFonts w:cs="Times New Roman"/>
          <w:bCs w:val="0"/>
          <w:kern w:val="2"/>
          <w:szCs w:val="24"/>
        </w:rPr>
      </w:pPr>
      <w:bookmarkStart w:id="49" w:name="_Toc283966603"/>
      <w:bookmarkStart w:id="50" w:name="_Toc283977964"/>
      <w:bookmarkStart w:id="51" w:name="_Toc310850237"/>
      <w:bookmarkStart w:id="52" w:name="_Toc345682383"/>
      <w:r w:rsidRPr="00ED602E">
        <w:rPr>
          <w:rFonts w:cs="Times New Roman"/>
          <w:bCs w:val="0"/>
          <w:kern w:val="2"/>
          <w:szCs w:val="24"/>
        </w:rPr>
        <w:t>6</w:t>
      </w:r>
      <w:r w:rsidR="00ED602E" w:rsidRPr="00ED602E">
        <w:rPr>
          <w:rFonts w:cs="Times New Roman" w:hint="eastAsia"/>
          <w:bCs w:val="0"/>
          <w:kern w:val="2"/>
          <w:szCs w:val="24"/>
        </w:rPr>
        <w:t>.</w:t>
      </w:r>
      <w:r w:rsidRPr="00ED602E">
        <w:rPr>
          <w:rFonts w:cs="Times New Roman"/>
          <w:bCs w:val="0"/>
          <w:kern w:val="2"/>
          <w:szCs w:val="24"/>
        </w:rPr>
        <w:t>審查注意事項</w:t>
      </w:r>
      <w:bookmarkEnd w:id="49"/>
      <w:bookmarkEnd w:id="50"/>
      <w:bookmarkEnd w:id="51"/>
      <w:bookmarkEnd w:id="52"/>
    </w:p>
    <w:p w:rsidR="00DD3381" w:rsidRPr="009C22D0" w:rsidRDefault="002204EF" w:rsidP="0085028E">
      <w:pPr>
        <w:ind w:left="240" w:hangingChars="100" w:hanging="240"/>
        <w:jc w:val="both"/>
        <w:rPr>
          <w:szCs w:val="24"/>
        </w:rPr>
      </w:pPr>
      <w:r w:rsidRPr="00A44ADD">
        <w:rPr>
          <w:noProof/>
          <w:szCs w:val="24"/>
        </w:rPr>
        <mc:AlternateContent>
          <mc:Choice Requires="wps">
            <w:drawing>
              <wp:anchor distT="0" distB="0" distL="114300" distR="114300" simplePos="0" relativeHeight="251757056" behindDoc="0" locked="0" layoutInCell="1" allowOverlap="1" wp14:anchorId="221D3317" wp14:editId="553DBDB0">
                <wp:simplePos x="0" y="0"/>
                <wp:positionH relativeFrom="column">
                  <wp:posOffset>5040630</wp:posOffset>
                </wp:positionH>
                <wp:positionV relativeFrom="paragraph">
                  <wp:posOffset>878205</wp:posOffset>
                </wp:positionV>
                <wp:extent cx="1170000" cy="338400"/>
                <wp:effectExtent l="0" t="0" r="0" b="5080"/>
                <wp:wrapNone/>
                <wp:docPr id="26" name="文字方塊 26"/>
                <wp:cNvGraphicFramePr/>
                <a:graphic xmlns:a="http://schemas.openxmlformats.org/drawingml/2006/main">
                  <a:graphicData uri="http://schemas.microsoft.com/office/word/2010/wordprocessingShape">
                    <wps:wsp>
                      <wps:cNvSpPr txBox="1"/>
                      <wps:spPr>
                        <a:xfrm>
                          <a:off x="0" y="0"/>
                          <a:ext cx="1170000" cy="338400"/>
                        </a:xfrm>
                        <a:prstGeom prst="rect">
                          <a:avLst/>
                        </a:prstGeom>
                        <a:solidFill>
                          <a:sysClr val="window" lastClr="FFFFFF"/>
                        </a:solidFill>
                        <a:ln w="6350">
                          <a:noFill/>
                        </a:ln>
                        <a:effectLst/>
                      </wps:spPr>
                      <wps:txbx>
                        <w:txbxContent>
                          <w:p w:rsidR="00937B1B" w:rsidRPr="003A6E17" w:rsidRDefault="00937B1B" w:rsidP="00926839">
                            <w:pPr>
                              <w:rPr>
                                <w:rFonts w:eastAsia="標楷體"/>
                                <w:sz w:val="20"/>
                              </w:rPr>
                            </w:pPr>
                            <w:r w:rsidRPr="003A6E17">
                              <w:rPr>
                                <w:rFonts w:eastAsia="標楷體" w:hint="eastAsia"/>
                                <w:sz w:val="20"/>
                              </w:rPr>
                              <w:t>專施</w:t>
                            </w:r>
                            <w:r w:rsidRPr="003A6E17">
                              <w:rPr>
                                <w:rFonts w:eastAsia="標楷體" w:hint="eastAsia"/>
                                <w:sz w:val="20"/>
                              </w:rPr>
                              <w:t>70.</w:t>
                            </w:r>
                            <w:r w:rsidRPr="003A6E17">
                              <w:rPr>
                                <w:rFonts w:eastAsia="標楷體" w:hint="eastAsia"/>
                                <w:sz w:val="20"/>
                              </w:rPr>
                              <w:t>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34" type="#_x0000_t202" style="position:absolute;left:0;text-align:left;margin-left:396.9pt;margin-top:69.15pt;width:92.15pt;height:26.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" fillcolor="window" stroked="f" strokeweight=".5pt">
                <v:textbox>
                  <w:txbxContent>
                    <w:p w:rsidR="0000200D" w:rsidRPr="003A6E17" w:rsidRDefault="0000200D" w:rsidP="00926839">
                      <w:pPr>
                        <w:rPr>
                          <w:rFonts w:eastAsia="標楷體"/>
                          <w:sz w:val="20"/>
                        </w:rPr>
                      </w:pPr>
                      <w:proofErr w:type="gramStart"/>
                      <w:r w:rsidRPr="003A6E17">
                        <w:rPr>
                          <w:rFonts w:eastAsia="標楷體" w:hint="eastAsia"/>
                          <w:sz w:val="20"/>
                        </w:rPr>
                        <w:t>專施</w:t>
                      </w:r>
                      <w:proofErr w:type="gramEnd"/>
                      <w:r w:rsidRPr="003A6E17">
                        <w:rPr>
                          <w:rFonts w:eastAsia="標楷體" w:hint="eastAsia"/>
                          <w:sz w:val="20"/>
                        </w:rPr>
                        <w:t>70.</w:t>
                      </w:r>
                      <w:r w:rsidRPr="003A6E17">
                        <w:rPr>
                          <w:rFonts w:eastAsia="標楷體" w:hint="eastAsia"/>
                          <w:sz w:val="20"/>
                        </w:rPr>
                        <w:t>Ⅳ</w:t>
                      </w:r>
                    </w:p>
                  </w:txbxContent>
                </v:textbox>
              </v:shape>
            </w:pict>
          </mc:Fallback>
        </mc:AlternateContent>
      </w:r>
      <w:r w:rsidR="00926839" w:rsidRPr="00A44ADD">
        <w:rPr>
          <w:noProof/>
          <w:szCs w:val="24"/>
        </w:rPr>
        <mc:AlternateContent>
          <mc:Choice Requires="wps">
            <w:drawing>
              <wp:anchor distT="0" distB="0" distL="114300" distR="114300" simplePos="0" relativeHeight="251746816" behindDoc="0" locked="0" layoutInCell="1" allowOverlap="1" wp14:anchorId="3CA2FBF4" wp14:editId="53A89283">
                <wp:simplePos x="0" y="0"/>
                <wp:positionH relativeFrom="column">
                  <wp:posOffset>5040630</wp:posOffset>
                </wp:positionH>
                <wp:positionV relativeFrom="paragraph">
                  <wp:posOffset>137160</wp:posOffset>
                </wp:positionV>
                <wp:extent cx="792000" cy="342000"/>
                <wp:effectExtent l="0" t="0" r="0" b="1270"/>
                <wp:wrapNone/>
                <wp:docPr id="20" name="文字方塊 20"/>
                <wp:cNvGraphicFramePr/>
                <a:graphic xmlns:a="http://schemas.openxmlformats.org/drawingml/2006/main">
                  <a:graphicData uri="http://schemas.microsoft.com/office/word/2010/wordprocessingShape">
                    <wps:wsp>
                      <wps:cNvSpPr txBox="1"/>
                      <wps:spPr>
                        <a:xfrm>
                          <a:off x="0" y="0"/>
                          <a:ext cx="792000" cy="342000"/>
                        </a:xfrm>
                        <a:prstGeom prst="rect">
                          <a:avLst/>
                        </a:prstGeom>
                        <a:noFill/>
                        <a:ln w="6350">
                          <a:noFill/>
                        </a:ln>
                        <a:effectLst/>
                      </wps:spPr>
                      <wps:txbx>
                        <w:txbxContent>
                          <w:p w:rsidR="00937B1B" w:rsidRPr="003A6E17" w:rsidRDefault="00937B1B" w:rsidP="00BC7B30">
                            <w:pPr>
                              <w:rPr>
                                <w:rFonts w:eastAsia="標楷體"/>
                                <w:sz w:val="20"/>
                              </w:rPr>
                            </w:pPr>
                            <w:r w:rsidRPr="003A6E17">
                              <w:rPr>
                                <w:rFonts w:eastAsia="標楷體" w:hint="eastAsia"/>
                                <w:sz w:val="20"/>
                              </w:rPr>
                              <w:t>專</w:t>
                            </w:r>
                            <w:r w:rsidRPr="003A6E17">
                              <w:rPr>
                                <w:rFonts w:eastAsia="標楷體" w:hint="eastAsia"/>
                                <w:sz w:val="20"/>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35" type="#_x0000_t202" style="position:absolute;left:0;text-align:left;margin-left:396.9pt;margin-top:10.8pt;width:62.35pt;height:26.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" filled="f" stroked="f" strokeweight=".5pt">
                <v:textbox>
                  <w:txbxContent>
                    <w:p w:rsidR="0000200D" w:rsidRPr="003A6E17" w:rsidRDefault="0000200D" w:rsidP="00BC7B30">
                      <w:pPr>
                        <w:rPr>
                          <w:rFonts w:eastAsia="標楷體"/>
                          <w:sz w:val="20"/>
                        </w:rPr>
                      </w:pPr>
                      <w:r w:rsidRPr="003A6E17">
                        <w:rPr>
                          <w:rFonts w:eastAsia="標楷體" w:hint="eastAsia"/>
                          <w:sz w:val="20"/>
                        </w:rPr>
                        <w:t>專</w:t>
                      </w:r>
                      <w:r w:rsidRPr="003A6E17">
                        <w:rPr>
                          <w:rFonts w:eastAsia="標楷體" w:hint="eastAsia"/>
                          <w:sz w:val="20"/>
                        </w:rPr>
                        <w:t>69</w:t>
                      </w:r>
                    </w:p>
                  </w:txbxContent>
                </v:textbox>
              </v:shape>
            </w:pict>
          </mc:Fallback>
        </mc:AlternateContent>
      </w:r>
      <w:r w:rsidR="00DD3381" w:rsidRPr="009C22D0">
        <w:rPr>
          <w:szCs w:val="24"/>
        </w:rPr>
        <w:t>(1)</w:t>
      </w:r>
      <w:r w:rsidR="00DD3381" w:rsidRPr="009C22D0">
        <w:rPr>
          <w:szCs w:val="24"/>
        </w:rPr>
        <w:t>專利權人主張更正事項為「請求項之刪除」或「申請專利範圍之減縮」時，非經被授權人、質權人或共有人全體之同意，不得為之；專利權人申請更正有前述應經被授權人、質權人或全體共有人同意者，申請時應檢附被授權人、質權人或全體共有人同意之證明文件。</w:t>
      </w:r>
    </w:p>
    <w:p w:rsidR="00DD3381" w:rsidRPr="009C22D0" w:rsidRDefault="002204EF" w:rsidP="0085028E">
      <w:pPr>
        <w:ind w:left="240" w:hangingChars="100" w:hanging="240"/>
        <w:jc w:val="both"/>
        <w:rPr>
          <w:szCs w:val="24"/>
        </w:rPr>
      </w:pPr>
      <w:r w:rsidRPr="00A44ADD">
        <w:rPr>
          <w:noProof/>
          <w:szCs w:val="24"/>
        </w:rPr>
        <mc:AlternateContent>
          <mc:Choice Requires="wps">
            <w:drawing>
              <wp:anchor distT="0" distB="0" distL="114300" distR="114300" simplePos="0" relativeHeight="251747840" behindDoc="0" locked="0" layoutInCell="1" allowOverlap="1" wp14:anchorId="05098163" wp14:editId="58B5659D">
                <wp:simplePos x="0" y="0"/>
                <wp:positionH relativeFrom="column">
                  <wp:posOffset>5040630</wp:posOffset>
                </wp:positionH>
                <wp:positionV relativeFrom="paragraph">
                  <wp:posOffset>407670</wp:posOffset>
                </wp:positionV>
                <wp:extent cx="1170000" cy="338400"/>
                <wp:effectExtent l="0" t="0" r="0" b="5080"/>
                <wp:wrapNone/>
                <wp:docPr id="21" name="文字方塊 21"/>
                <wp:cNvGraphicFramePr/>
                <a:graphic xmlns:a="http://schemas.openxmlformats.org/drawingml/2006/main">
                  <a:graphicData uri="http://schemas.microsoft.com/office/word/2010/wordprocessingShape">
                    <wps:wsp>
                      <wps:cNvSpPr txBox="1"/>
                      <wps:spPr>
                        <a:xfrm>
                          <a:off x="0" y="0"/>
                          <a:ext cx="1170000" cy="3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B1B" w:rsidRPr="003A6E17" w:rsidRDefault="00937B1B">
                            <w:pPr>
                              <w:rPr>
                                <w:rFonts w:eastAsia="標楷體"/>
                                <w:sz w:val="20"/>
                              </w:rPr>
                            </w:pPr>
                            <w:r w:rsidRPr="003A6E17">
                              <w:rPr>
                                <w:rFonts w:eastAsia="標楷體" w:hint="eastAsia"/>
                                <w:sz w:val="20"/>
                              </w:rPr>
                              <w:t>專施</w:t>
                            </w:r>
                            <w:r w:rsidRPr="003A6E17">
                              <w:rPr>
                                <w:rFonts w:eastAsia="標楷體" w:hint="eastAsia"/>
                                <w:sz w:val="20"/>
                              </w:rPr>
                              <w:t>70.</w:t>
                            </w:r>
                            <w:r w:rsidRPr="003A6E17">
                              <w:rPr>
                                <w:rFonts w:eastAsia="標楷體" w:hint="eastAsia"/>
                                <w:sz w:val="20"/>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 o:spid="_x0000_s1036" type="#_x0000_t202" style="position:absolute;left:0;text-align:left;margin-left:396.9pt;margin-top:32.1pt;width:92.15pt;height:26.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" fillcolor="white [3201]" stroked="f" strokeweight=".5pt">
                <v:textbox>
                  <w:txbxContent>
                    <w:p w:rsidR="0000200D" w:rsidRPr="003A6E17" w:rsidRDefault="0000200D">
                      <w:pPr>
                        <w:rPr>
                          <w:rFonts w:eastAsia="標楷體"/>
                          <w:sz w:val="20"/>
                        </w:rPr>
                      </w:pPr>
                      <w:proofErr w:type="gramStart"/>
                      <w:r w:rsidRPr="003A6E17">
                        <w:rPr>
                          <w:rFonts w:eastAsia="標楷體" w:hint="eastAsia"/>
                          <w:sz w:val="20"/>
                        </w:rPr>
                        <w:t>專施</w:t>
                      </w:r>
                      <w:proofErr w:type="gramEnd"/>
                      <w:r w:rsidRPr="003A6E17">
                        <w:rPr>
                          <w:rFonts w:eastAsia="標楷體" w:hint="eastAsia"/>
                          <w:sz w:val="20"/>
                        </w:rPr>
                        <w:t>70.</w:t>
                      </w:r>
                      <w:r w:rsidRPr="003A6E17">
                        <w:rPr>
                          <w:rFonts w:eastAsia="標楷體" w:hint="eastAsia"/>
                          <w:sz w:val="20"/>
                        </w:rPr>
                        <w:t>Ⅲ</w:t>
                      </w:r>
                    </w:p>
                  </w:txbxContent>
                </v:textbox>
              </v:shape>
            </w:pict>
          </mc:Fallback>
        </mc:AlternateContent>
      </w:r>
      <w:r w:rsidR="00DD3381" w:rsidRPr="009C22D0">
        <w:rPr>
          <w:szCs w:val="24"/>
        </w:rPr>
        <w:t>(2)</w:t>
      </w:r>
      <w:r>
        <w:rPr>
          <w:szCs w:val="24"/>
        </w:rPr>
        <w:t>專利權人提出更正申請時，</w:t>
      </w:r>
      <w:r w:rsidR="00DD3381" w:rsidRPr="009C22D0">
        <w:rPr>
          <w:szCs w:val="24"/>
        </w:rPr>
        <w:t>應於更正申請書載明適用專利法第</w:t>
      </w:r>
      <w:r w:rsidR="00DD3381" w:rsidRPr="009C22D0">
        <w:rPr>
          <w:szCs w:val="24"/>
        </w:rPr>
        <w:t>67</w:t>
      </w:r>
      <w:r w:rsidR="00DD3381" w:rsidRPr="009C22D0">
        <w:rPr>
          <w:szCs w:val="24"/>
        </w:rPr>
        <w:t>條第</w:t>
      </w:r>
      <w:r w:rsidR="00DD3381" w:rsidRPr="009C22D0">
        <w:rPr>
          <w:szCs w:val="24"/>
        </w:rPr>
        <w:t>1</w:t>
      </w:r>
      <w:r w:rsidR="00DD3381" w:rsidRPr="009C22D0">
        <w:rPr>
          <w:szCs w:val="24"/>
        </w:rPr>
        <w:t>項之款次；更正說明書或申請專利範圍者，應於更正申請書中記載更正前及更正後之內容，其為刪除原內容者，應劃線於刪除之文字上，其為新增內容者，應劃線於新增之文字下方。專利權人於舉發案審查期間申請更正者，並應於更正申請書載明舉發案號。專利權人申請更正之原因不明時，例如僅提出說明書、申請專利範圍或圖式之更正本，未說明更正之理由及依據法條，經通知後仍未申復時，不受理更正。</w:t>
      </w:r>
    </w:p>
    <w:p w:rsidR="00DD3381" w:rsidRPr="009C22D0" w:rsidRDefault="00DD3381" w:rsidP="0085028E">
      <w:pPr>
        <w:ind w:left="240" w:hangingChars="100" w:hanging="240"/>
        <w:jc w:val="both"/>
        <w:rPr>
          <w:szCs w:val="24"/>
        </w:rPr>
      </w:pPr>
      <w:r w:rsidRPr="009C22D0">
        <w:rPr>
          <w:szCs w:val="24"/>
        </w:rPr>
        <w:t>(3)</w:t>
      </w:r>
      <w:r w:rsidR="00C97659" w:rsidRPr="009C22D0">
        <w:rPr>
          <w:szCs w:val="24"/>
        </w:rPr>
        <w:t>若更正內容</w:t>
      </w:r>
      <w:r w:rsidRPr="009C22D0">
        <w:rPr>
          <w:szCs w:val="24"/>
        </w:rPr>
        <w:t>非屬專利法第</w:t>
      </w:r>
      <w:r w:rsidRPr="009C22D0">
        <w:rPr>
          <w:szCs w:val="24"/>
        </w:rPr>
        <w:t>67</w:t>
      </w:r>
      <w:r w:rsidRPr="009C22D0">
        <w:rPr>
          <w:szCs w:val="24"/>
        </w:rPr>
        <w:t>條第</w:t>
      </w:r>
      <w:r w:rsidRPr="009C22D0">
        <w:rPr>
          <w:szCs w:val="24"/>
        </w:rPr>
        <w:t>1</w:t>
      </w:r>
      <w:r w:rsidRPr="009C22D0">
        <w:rPr>
          <w:szCs w:val="24"/>
        </w:rPr>
        <w:t>項規定之事項，即請求項之刪除、申請專利範圍之減縮、誤記或誤譯之訂正、不明瞭記載之釋明等</w:t>
      </w:r>
      <w:r w:rsidR="00C97659" w:rsidRPr="009C22D0">
        <w:rPr>
          <w:szCs w:val="24"/>
        </w:rPr>
        <w:t>，應不准更正。更正之內容雖屬前述</w:t>
      </w:r>
      <w:r w:rsidRPr="009C22D0">
        <w:rPr>
          <w:szCs w:val="24"/>
        </w:rPr>
        <w:t>事項</w:t>
      </w:r>
      <w:r w:rsidR="0085028E" w:rsidRPr="009C22D0">
        <w:rPr>
          <w:szCs w:val="24"/>
        </w:rPr>
        <w:t>（</w:t>
      </w:r>
      <w:r w:rsidRPr="009C22D0">
        <w:rPr>
          <w:szCs w:val="24"/>
        </w:rPr>
        <w:t>不包括誤譯之訂正</w:t>
      </w:r>
      <w:r w:rsidR="0085028E" w:rsidRPr="009C22D0">
        <w:rPr>
          <w:szCs w:val="24"/>
        </w:rPr>
        <w:t>）</w:t>
      </w:r>
      <w:r w:rsidRPr="009C22D0">
        <w:rPr>
          <w:szCs w:val="24"/>
        </w:rPr>
        <w:t>，惟於更正理由所載之適用款次有誤，例如專利權人主張更正係不明瞭記載之釋明，但經專利專責機關審酌應屬申請專利範圍之減縮，專利專責機關</w:t>
      </w:r>
      <w:r w:rsidR="00C97659" w:rsidRPr="009C22D0">
        <w:rPr>
          <w:szCs w:val="24"/>
        </w:rPr>
        <w:t>得</w:t>
      </w:r>
      <w:r w:rsidRPr="009C22D0">
        <w:rPr>
          <w:szCs w:val="24"/>
        </w:rPr>
        <w:t>逕依正確之更正事項審酌。</w:t>
      </w:r>
    </w:p>
    <w:p w:rsidR="00DD3381" w:rsidRPr="009C22D0" w:rsidRDefault="00DD3381" w:rsidP="0085028E">
      <w:pPr>
        <w:ind w:left="240" w:hangingChars="100" w:hanging="240"/>
        <w:jc w:val="both"/>
        <w:rPr>
          <w:szCs w:val="24"/>
        </w:rPr>
      </w:pPr>
      <w:r w:rsidRPr="009C22D0">
        <w:rPr>
          <w:szCs w:val="24"/>
        </w:rPr>
        <w:t>(4)</w:t>
      </w:r>
      <w:r w:rsidRPr="009C22D0">
        <w:rPr>
          <w:szCs w:val="24"/>
        </w:rPr>
        <w:t>專利專責機關審查更正之標的為中文本，專利權人僅更正外文本，未同時提出中文更正本時，該外文本不生更正之問題，應不受理外文本之更正。惟若係屬明顯之誤記事項，專利專責機關對於申請更正外文本一事，得以准予備查之用語函覆。</w:t>
      </w:r>
    </w:p>
    <w:p w:rsidR="00DD3381" w:rsidRPr="009C22D0" w:rsidRDefault="00DD3381" w:rsidP="0085028E">
      <w:pPr>
        <w:ind w:left="240" w:hangingChars="100" w:hanging="240"/>
        <w:jc w:val="both"/>
        <w:rPr>
          <w:szCs w:val="24"/>
        </w:rPr>
      </w:pPr>
      <w:r w:rsidRPr="009C22D0">
        <w:rPr>
          <w:szCs w:val="24"/>
        </w:rPr>
        <w:t>(5)</w:t>
      </w:r>
      <w:r w:rsidRPr="009C22D0">
        <w:rPr>
          <w:szCs w:val="24"/>
        </w:rPr>
        <w:t>將二段式撰寫形式之請求項改寫為不分段，或將不分段撰寫形式之請求項改寫為二段式，或將二段式撰寫形式請求項之前言部分之部分技</w:t>
      </w:r>
      <w:r w:rsidRPr="009C22D0">
        <w:rPr>
          <w:szCs w:val="24"/>
        </w:rPr>
        <w:lastRenderedPageBreak/>
        <w:t>術特徵改載入特徵部分，或將特徵部分之部分技術特徵改載入前言部分，皆屬不明瞭記載之釋明，且未實質擴大或變更申請專利範圍。</w:t>
      </w:r>
    </w:p>
    <w:p w:rsidR="00DD3381" w:rsidRPr="009C22D0" w:rsidRDefault="00DD3381" w:rsidP="0085028E">
      <w:pPr>
        <w:ind w:left="240" w:hangingChars="100" w:hanging="240"/>
        <w:jc w:val="both"/>
        <w:rPr>
          <w:szCs w:val="24"/>
        </w:rPr>
      </w:pPr>
      <w:r w:rsidRPr="009C22D0">
        <w:rPr>
          <w:szCs w:val="24"/>
        </w:rPr>
        <w:t>(6)</w:t>
      </w:r>
      <w:r w:rsidRPr="009C22D0">
        <w:rPr>
          <w:szCs w:val="24"/>
        </w:rPr>
        <w:t>專利權人提出之更正內容，有部分不准予更正者，專利專責機關應敘明理由通知專利權人於指定期間內重新提出更正。屆期不更正者，應全部不准更正。</w:t>
      </w:r>
    </w:p>
    <w:p w:rsidR="00D40C10" w:rsidRPr="009C22D0" w:rsidRDefault="00DD3381" w:rsidP="0085028E">
      <w:pPr>
        <w:ind w:left="240" w:hangingChars="100" w:hanging="240"/>
        <w:jc w:val="both"/>
        <w:rPr>
          <w:szCs w:val="24"/>
        </w:rPr>
      </w:pPr>
      <w:r w:rsidRPr="009C22D0">
        <w:rPr>
          <w:szCs w:val="24"/>
        </w:rPr>
        <w:t>(7)</w:t>
      </w:r>
      <w:r w:rsidRPr="009C22D0">
        <w:rPr>
          <w:szCs w:val="24"/>
        </w:rPr>
        <w:t>專利權人提出說明書、申請專利範圍或圖式之更正本（頁），應以最後一次公告本為比對基礎</w:t>
      </w:r>
      <w:r w:rsidR="00C97659" w:rsidRPr="009C22D0">
        <w:rPr>
          <w:szCs w:val="24"/>
        </w:rPr>
        <w:t>，</w:t>
      </w:r>
      <w:r w:rsidRPr="009C22D0">
        <w:rPr>
          <w:szCs w:val="24"/>
        </w:rPr>
        <w:t>更正涉及申請專利範圍時，應提出全份申請專利範圍更正本；僅更正說明書或圖式時，得</w:t>
      </w:r>
      <w:r w:rsidR="00C97659" w:rsidRPr="009C22D0">
        <w:rPr>
          <w:szCs w:val="24"/>
        </w:rPr>
        <w:t>僅提出</w:t>
      </w:r>
      <w:r w:rsidRPr="009C22D0">
        <w:rPr>
          <w:szCs w:val="24"/>
        </w:rPr>
        <w:t>更正頁，</w:t>
      </w:r>
      <w:r w:rsidR="00C97659" w:rsidRPr="009C22D0">
        <w:rPr>
          <w:szCs w:val="24"/>
        </w:rPr>
        <w:t>惟</w:t>
      </w:r>
      <w:r w:rsidRPr="009C22D0">
        <w:rPr>
          <w:szCs w:val="24"/>
        </w:rPr>
        <w:t>若</w:t>
      </w:r>
      <w:r w:rsidR="00D40C10" w:rsidRPr="009C22D0">
        <w:rPr>
          <w:szCs w:val="24"/>
        </w:rPr>
        <w:t>更正後致說明書或圖式頁數不連續者，應檢附更正後之全份說明書或圖式。</w:t>
      </w:r>
    </w:p>
    <w:p w:rsidR="00DD3381" w:rsidRPr="009C22D0" w:rsidRDefault="002204EF" w:rsidP="0085028E">
      <w:pPr>
        <w:ind w:left="240" w:hangingChars="100" w:hanging="240"/>
        <w:jc w:val="both"/>
        <w:rPr>
          <w:szCs w:val="24"/>
        </w:rPr>
      </w:pPr>
      <w:r w:rsidRPr="00A44ADD">
        <w:rPr>
          <w:noProof/>
          <w:szCs w:val="24"/>
        </w:rPr>
        <mc:AlternateContent>
          <mc:Choice Requires="wps">
            <w:drawing>
              <wp:anchor distT="0" distB="0" distL="114300" distR="114300" simplePos="0" relativeHeight="251748864" behindDoc="0" locked="0" layoutInCell="1" allowOverlap="1" wp14:anchorId="42083025" wp14:editId="4F2BDBCC">
                <wp:simplePos x="0" y="0"/>
                <wp:positionH relativeFrom="column">
                  <wp:posOffset>-1080135</wp:posOffset>
                </wp:positionH>
                <wp:positionV relativeFrom="paragraph">
                  <wp:posOffset>860425</wp:posOffset>
                </wp:positionV>
                <wp:extent cx="961200" cy="392400"/>
                <wp:effectExtent l="0" t="0" r="0" b="8255"/>
                <wp:wrapNone/>
                <wp:docPr id="22" name="文字方塊 22"/>
                <wp:cNvGraphicFramePr/>
                <a:graphic xmlns:a="http://schemas.openxmlformats.org/drawingml/2006/main">
                  <a:graphicData uri="http://schemas.microsoft.com/office/word/2010/wordprocessingShape">
                    <wps:wsp>
                      <wps:cNvSpPr txBox="1"/>
                      <wps:spPr>
                        <a:xfrm>
                          <a:off x="0" y="0"/>
                          <a:ext cx="961200" cy="39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B1B" w:rsidRPr="003A6E17" w:rsidRDefault="00937B1B">
                            <w:pPr>
                              <w:rPr>
                                <w:rFonts w:eastAsia="標楷體"/>
                                <w:sz w:val="20"/>
                              </w:rPr>
                            </w:pPr>
                            <w:r w:rsidRPr="003A6E17">
                              <w:rPr>
                                <w:rFonts w:eastAsia="標楷體" w:hint="eastAsia"/>
                                <w:sz w:val="20"/>
                              </w:rPr>
                              <w:t>專施</w:t>
                            </w:r>
                            <w:r w:rsidRPr="003A6E17">
                              <w:rPr>
                                <w:rFonts w:eastAsia="標楷體" w:hint="eastAsia"/>
                                <w:sz w:val="20"/>
                              </w:rPr>
                              <w:t>70.</w:t>
                            </w:r>
                            <w:r w:rsidRPr="003A6E17">
                              <w:rPr>
                                <w:rFonts w:eastAsia="標楷體" w:hint="eastAsia"/>
                                <w:sz w:val="20"/>
                              </w:rPr>
                              <w:t>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 o:spid="_x0000_s1037" type="#_x0000_t202" style="position:absolute;left:0;text-align:left;margin-left:-85.05pt;margin-top:67.75pt;width:75.7pt;height:30.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" fillcolor="white [3201]" stroked="f" strokeweight=".5pt">
                <v:textbox>
                  <w:txbxContent>
                    <w:p w:rsidR="0000200D" w:rsidRPr="003A6E17" w:rsidRDefault="0000200D">
                      <w:pPr>
                        <w:rPr>
                          <w:rFonts w:eastAsia="標楷體"/>
                          <w:sz w:val="20"/>
                        </w:rPr>
                      </w:pPr>
                      <w:proofErr w:type="gramStart"/>
                      <w:r w:rsidRPr="003A6E17">
                        <w:rPr>
                          <w:rFonts w:eastAsia="標楷體" w:hint="eastAsia"/>
                          <w:sz w:val="20"/>
                        </w:rPr>
                        <w:t>專施</w:t>
                      </w:r>
                      <w:proofErr w:type="gramEnd"/>
                      <w:r w:rsidRPr="003A6E17">
                        <w:rPr>
                          <w:rFonts w:eastAsia="標楷體" w:hint="eastAsia"/>
                          <w:sz w:val="20"/>
                        </w:rPr>
                        <w:t>70.</w:t>
                      </w:r>
                      <w:r w:rsidRPr="003A6E17">
                        <w:rPr>
                          <w:rFonts w:eastAsia="標楷體" w:hint="eastAsia"/>
                          <w:sz w:val="20"/>
                        </w:rPr>
                        <w:t>Ⅴ</w:t>
                      </w:r>
                    </w:p>
                  </w:txbxContent>
                </v:textbox>
              </v:shape>
            </w:pict>
          </mc:Fallback>
        </mc:AlternateContent>
      </w:r>
      <w:r w:rsidR="00D40C10" w:rsidRPr="009C22D0">
        <w:rPr>
          <w:szCs w:val="24"/>
        </w:rPr>
        <w:t>(8)</w:t>
      </w:r>
      <w:r w:rsidR="00D40C10" w:rsidRPr="009C22D0">
        <w:rPr>
          <w:szCs w:val="24"/>
        </w:rPr>
        <w:t>專利權人提出多次更正時，應以最近一次提出之更正本審查。若</w:t>
      </w:r>
      <w:r w:rsidR="00DD3381" w:rsidRPr="009C22D0">
        <w:rPr>
          <w:szCs w:val="24"/>
        </w:rPr>
        <w:t>前後提出多次之更正頁係針對不同頁</w:t>
      </w:r>
      <w:r w:rsidR="00D40C10" w:rsidRPr="009C22D0">
        <w:rPr>
          <w:szCs w:val="24"/>
        </w:rPr>
        <w:t>者</w:t>
      </w:r>
      <w:r w:rsidR="00DD3381" w:rsidRPr="009C22D0">
        <w:rPr>
          <w:szCs w:val="24"/>
        </w:rPr>
        <w:t>，仍應逐次審查，以判斷該更正本（頁）是否超出申請時說明書、申請專利範圍或圖式所揭露之範圍，以及是否實質擴大或變更公告時之申請專利範圍</w:t>
      </w:r>
      <w:r w:rsidR="00D40C10" w:rsidRPr="009C22D0">
        <w:rPr>
          <w:szCs w:val="24"/>
        </w:rPr>
        <w:t>。</w:t>
      </w:r>
    </w:p>
    <w:p w:rsidR="00DD3381" w:rsidRPr="009C22D0" w:rsidRDefault="00D40C10" w:rsidP="0085028E">
      <w:pPr>
        <w:ind w:left="240" w:hangingChars="100" w:hanging="240"/>
        <w:jc w:val="both"/>
        <w:rPr>
          <w:szCs w:val="24"/>
        </w:rPr>
      </w:pPr>
      <w:r w:rsidRPr="009C22D0">
        <w:rPr>
          <w:szCs w:val="24"/>
        </w:rPr>
        <w:t>(9</w:t>
      </w:r>
      <w:r w:rsidR="00DD3381" w:rsidRPr="009C22D0">
        <w:rPr>
          <w:szCs w:val="24"/>
        </w:rPr>
        <w:t>)</w:t>
      </w:r>
      <w:r w:rsidR="00DD3381" w:rsidRPr="009C22D0">
        <w:rPr>
          <w:szCs w:val="24"/>
        </w:rPr>
        <w:t>專利</w:t>
      </w:r>
      <w:r w:rsidRPr="009C22D0">
        <w:rPr>
          <w:szCs w:val="24"/>
        </w:rPr>
        <w:t>案</w:t>
      </w:r>
      <w:r w:rsidR="00DD3381" w:rsidRPr="009C22D0">
        <w:rPr>
          <w:szCs w:val="24"/>
        </w:rPr>
        <w:t>經公告後，其各請求項</w:t>
      </w:r>
      <w:r w:rsidRPr="009C22D0">
        <w:rPr>
          <w:szCs w:val="24"/>
        </w:rPr>
        <w:t>之項</w:t>
      </w:r>
      <w:r w:rsidR="00DD3381" w:rsidRPr="009C22D0">
        <w:rPr>
          <w:szCs w:val="24"/>
        </w:rPr>
        <w:t>號</w:t>
      </w:r>
      <w:r w:rsidRPr="009C22D0">
        <w:rPr>
          <w:szCs w:val="24"/>
        </w:rPr>
        <w:t>及圖式之圖號</w:t>
      </w:r>
      <w:r w:rsidR="00DD3381" w:rsidRPr="009C22D0">
        <w:rPr>
          <w:szCs w:val="24"/>
        </w:rPr>
        <w:t>即不得再予變動，故更正申請專利範</w:t>
      </w:r>
      <w:r w:rsidRPr="009C22D0">
        <w:rPr>
          <w:szCs w:val="24"/>
        </w:rPr>
        <w:t>圍者，如刪除部分請求項，不得變更其他請求項之項號；</w:t>
      </w:r>
      <w:r w:rsidR="00DD3381" w:rsidRPr="009C22D0">
        <w:rPr>
          <w:szCs w:val="24"/>
        </w:rPr>
        <w:t>更正圖式者，如刪除部分圖式，不得變更其他圖之圖號。屬多項引用之獨立項或多項依附之附屬項，因刪減所引用或依附之部分請求項，並分項敘述其餘之請求項而增加新的請求項者，應將增加之項次依序列於已公告之最後一項請求項之後。</w:t>
      </w:r>
    </w:p>
    <w:p w:rsidR="00DD3381" w:rsidRPr="009C22D0" w:rsidRDefault="00D40C10" w:rsidP="0085028E">
      <w:pPr>
        <w:ind w:left="240" w:hangingChars="100" w:hanging="240"/>
        <w:jc w:val="both"/>
        <w:rPr>
          <w:szCs w:val="24"/>
        </w:rPr>
      </w:pPr>
      <w:r w:rsidRPr="009C22D0">
        <w:rPr>
          <w:szCs w:val="24"/>
        </w:rPr>
        <w:t>(10</w:t>
      </w:r>
      <w:r w:rsidR="00DD3381" w:rsidRPr="009C22D0">
        <w:rPr>
          <w:szCs w:val="24"/>
        </w:rPr>
        <w:t>)</w:t>
      </w:r>
      <w:r w:rsidR="00DD3381" w:rsidRPr="009C22D0">
        <w:rPr>
          <w:szCs w:val="24"/>
        </w:rPr>
        <w:t>一般而言，從請求項中刪除與先前技術重疊的部分，由於該等除外內容並非由原說明書、申請專利範圍、圖式所能直接無歧異得知，故屬引進新事項；惟如因為刪除該重疊部分後使請求項剩餘之標的不能經由正面的表現方式明確、簡潔地界定時，得以排除（</w:t>
      </w:r>
      <w:r w:rsidR="00DD3381" w:rsidRPr="009C22D0">
        <w:rPr>
          <w:szCs w:val="24"/>
        </w:rPr>
        <w:t>disclaimer</w:t>
      </w:r>
      <w:r w:rsidR="00DD3381" w:rsidRPr="009C22D0">
        <w:rPr>
          <w:szCs w:val="24"/>
        </w:rPr>
        <w:t>）與先前技術重疊部分的負面表現方式記載，此時在更正後之請求項雖出現了申請時說明書所未揭露之技術特徵，得例外視為未引進新事項。</w:t>
      </w:r>
    </w:p>
    <w:p w:rsidR="00DD3381" w:rsidRPr="009C22D0" w:rsidRDefault="00DD3381" w:rsidP="0085028E">
      <w:pPr>
        <w:ind w:left="240" w:hangingChars="100" w:hanging="240"/>
        <w:jc w:val="both"/>
        <w:rPr>
          <w:szCs w:val="24"/>
        </w:rPr>
      </w:pPr>
      <w:r w:rsidRPr="009C22D0">
        <w:rPr>
          <w:szCs w:val="24"/>
        </w:rPr>
        <w:t>(</w:t>
      </w:r>
      <w:r w:rsidR="00D40C10" w:rsidRPr="009C22D0">
        <w:rPr>
          <w:szCs w:val="24"/>
        </w:rPr>
        <w:t>11</w:t>
      </w:r>
      <w:r w:rsidRPr="009C22D0">
        <w:rPr>
          <w:szCs w:val="24"/>
        </w:rPr>
        <w:t>)</w:t>
      </w:r>
      <w:r w:rsidRPr="009C22D0">
        <w:rPr>
          <w:szCs w:val="24"/>
        </w:rPr>
        <w:t>更正案審查中，專利權當然消滅者，仍應續行審查，並將當然消滅之事實於處分書中併同說明。</w:t>
      </w:r>
    </w:p>
    <w:p w:rsidR="00F55950" w:rsidRPr="00F55950" w:rsidRDefault="00BE20B1" w:rsidP="0085028E">
      <w:pPr>
        <w:ind w:left="240" w:hangingChars="100" w:hanging="240"/>
      </w:pPr>
      <w:r w:rsidRPr="00F55950">
        <w:rPr>
          <w:szCs w:val="24"/>
        </w:rPr>
        <w:t>(12)</w:t>
      </w:r>
      <w:r w:rsidRPr="00F55950">
        <w:rPr>
          <w:szCs w:val="24"/>
        </w:rPr>
        <w:t>發明專利更正案之審查屬實質審查，新型專利更正案之審查</w:t>
      </w:r>
      <w:r w:rsidR="003E41A4">
        <w:rPr>
          <w:rFonts w:hint="eastAsia"/>
          <w:szCs w:val="24"/>
        </w:rPr>
        <w:t>若無舉發案繫屬者</w:t>
      </w:r>
      <w:r w:rsidRPr="00F55950">
        <w:rPr>
          <w:szCs w:val="24"/>
        </w:rPr>
        <w:t>屬形式審查，兩者不同，新型專利更正案之審查基準，參照第四篇</w:t>
      </w:r>
      <w:r w:rsidR="001D4BC7">
        <w:rPr>
          <w:rFonts w:hint="eastAsia"/>
          <w:szCs w:val="24"/>
        </w:rPr>
        <w:t>第二</w:t>
      </w:r>
      <w:r w:rsidR="003E41A4">
        <w:rPr>
          <w:rFonts w:hint="eastAsia"/>
          <w:szCs w:val="24"/>
        </w:rPr>
        <w:t>章「</w:t>
      </w:r>
      <w:r w:rsidR="003E41A4" w:rsidRPr="003E41A4">
        <w:rPr>
          <w:rFonts w:hint="eastAsia"/>
          <w:szCs w:val="24"/>
        </w:rPr>
        <w:t>更正</w:t>
      </w:r>
      <w:r w:rsidRPr="00F55950">
        <w:rPr>
          <w:szCs w:val="24"/>
        </w:rPr>
        <w:t>」。</w:t>
      </w:r>
    </w:p>
    <w:p w:rsidR="00DD3381" w:rsidRPr="00ED602E" w:rsidRDefault="00DD3381" w:rsidP="00ED602E">
      <w:pPr>
        <w:pStyle w:val="1"/>
        <w:jc w:val="both"/>
        <w:rPr>
          <w:rFonts w:cs="Times New Roman"/>
          <w:bCs w:val="0"/>
          <w:kern w:val="2"/>
          <w:szCs w:val="24"/>
        </w:rPr>
      </w:pPr>
      <w:bookmarkStart w:id="53" w:name="_Toc283966604"/>
      <w:bookmarkStart w:id="54" w:name="_Toc283977965"/>
      <w:bookmarkStart w:id="55" w:name="_Toc310850238"/>
      <w:bookmarkStart w:id="56" w:name="_Toc345682384"/>
      <w:r w:rsidRPr="00ED602E">
        <w:rPr>
          <w:rFonts w:cs="Times New Roman"/>
          <w:bCs w:val="0"/>
          <w:kern w:val="2"/>
          <w:szCs w:val="24"/>
        </w:rPr>
        <w:t>7</w:t>
      </w:r>
      <w:r w:rsidR="00ED602E" w:rsidRPr="00ED602E">
        <w:rPr>
          <w:rFonts w:cs="Times New Roman" w:hint="eastAsia"/>
          <w:bCs w:val="0"/>
          <w:kern w:val="2"/>
          <w:szCs w:val="24"/>
        </w:rPr>
        <w:t>.</w:t>
      </w:r>
      <w:r w:rsidRPr="00ED602E">
        <w:rPr>
          <w:rFonts w:cs="Times New Roman"/>
          <w:bCs w:val="0"/>
          <w:kern w:val="2"/>
          <w:szCs w:val="24"/>
        </w:rPr>
        <w:t>案例</w:t>
      </w:r>
      <w:bookmarkEnd w:id="53"/>
      <w:bookmarkEnd w:id="54"/>
      <w:bookmarkEnd w:id="55"/>
      <w:bookmarkEnd w:id="56"/>
    </w:p>
    <w:p w:rsidR="00DD3381" w:rsidRPr="00766F1A" w:rsidRDefault="00DD3381" w:rsidP="00CF3902">
      <w:pPr>
        <w:pStyle w:val="2"/>
        <w:jc w:val="both"/>
        <w:rPr>
          <w:rFonts w:eastAsia="新細明體" w:cs="Times New Roman"/>
          <w:szCs w:val="24"/>
        </w:rPr>
      </w:pPr>
      <w:bookmarkStart w:id="57" w:name="_Toc283966605"/>
      <w:bookmarkStart w:id="58" w:name="_Toc283977966"/>
      <w:bookmarkStart w:id="59" w:name="_Toc310850239"/>
      <w:bookmarkStart w:id="60" w:name="_Toc345682385"/>
      <w:r w:rsidRPr="00766F1A">
        <w:rPr>
          <w:rFonts w:eastAsia="新細明體" w:cs="Times New Roman"/>
          <w:szCs w:val="24"/>
        </w:rPr>
        <w:t>7.1</w:t>
      </w:r>
      <w:r w:rsidRPr="00766F1A">
        <w:rPr>
          <w:rFonts w:eastAsia="新細明體" w:cs="Times New Roman"/>
          <w:szCs w:val="24"/>
        </w:rPr>
        <w:t>更正事項之判斷</w:t>
      </w:r>
      <w:bookmarkEnd w:id="57"/>
      <w:bookmarkEnd w:id="58"/>
      <w:bookmarkEnd w:id="59"/>
      <w:bookmarkEnd w:id="60"/>
    </w:p>
    <w:p w:rsidR="00B15E01" w:rsidRPr="00937B1B" w:rsidRDefault="00DD3381" w:rsidP="00CF3902">
      <w:pPr>
        <w:jc w:val="both"/>
        <w:rPr>
          <w:b/>
          <w:bCs/>
          <w:szCs w:val="24"/>
        </w:rPr>
      </w:pPr>
      <w:r w:rsidRPr="00937B1B">
        <w:rPr>
          <w:b/>
          <w:bCs/>
          <w:szCs w:val="24"/>
        </w:rPr>
        <w:t>例</w:t>
      </w:r>
      <w:r w:rsidRPr="00937B1B">
        <w:rPr>
          <w:b/>
          <w:bCs/>
          <w:szCs w:val="24"/>
        </w:rPr>
        <w:t>1.</w:t>
      </w:r>
      <w:r w:rsidRPr="00937B1B">
        <w:rPr>
          <w:b/>
          <w:bCs/>
          <w:szCs w:val="24"/>
        </w:rPr>
        <w:t>二段式申請專利範圍之更正</w:t>
      </w:r>
    </w:p>
    <w:p w:rsidR="00DD3381" w:rsidRPr="00F0371F" w:rsidRDefault="004B437E" w:rsidP="00CF3902">
      <w:pPr>
        <w:ind w:firstLineChars="200" w:firstLine="480"/>
        <w:jc w:val="both"/>
        <w:rPr>
          <w:b/>
          <w:bCs/>
          <w:szCs w:val="24"/>
        </w:rPr>
      </w:pPr>
      <w:r w:rsidRPr="00F0371F">
        <w:rPr>
          <w:b/>
          <w:bCs/>
          <w:szCs w:val="24"/>
        </w:rPr>
        <w:t>更正前之說明書</w:t>
      </w:r>
      <w:r w:rsidRPr="00F0371F">
        <w:rPr>
          <w:rFonts w:hint="eastAsia"/>
          <w:b/>
          <w:bCs/>
          <w:szCs w:val="24"/>
        </w:rPr>
        <w:t>及</w:t>
      </w:r>
      <w:r w:rsidR="00DD3381" w:rsidRPr="00F0371F">
        <w:rPr>
          <w:b/>
          <w:bCs/>
          <w:szCs w:val="24"/>
        </w:rPr>
        <w:t>申請專利範圍：</w:t>
      </w:r>
    </w:p>
    <w:p w:rsidR="00DD3381" w:rsidRPr="00F0371F" w:rsidRDefault="0000200D" w:rsidP="00CF3902">
      <w:pPr>
        <w:ind w:firstLineChars="200" w:firstLine="480"/>
        <w:jc w:val="both"/>
        <w:rPr>
          <w:szCs w:val="24"/>
        </w:rPr>
      </w:pPr>
      <w:r w:rsidRPr="00D6789C">
        <w:t>〔</w:t>
      </w:r>
      <w:r w:rsidR="00DD3381" w:rsidRPr="00F0371F">
        <w:rPr>
          <w:szCs w:val="24"/>
        </w:rPr>
        <w:t>發明名稱</w:t>
      </w:r>
      <w:r w:rsidRPr="00D6789C">
        <w:t>〕</w:t>
      </w:r>
    </w:p>
    <w:p w:rsidR="00DD3381" w:rsidRPr="00F0371F" w:rsidRDefault="00CF3902" w:rsidP="00CF3902">
      <w:pPr>
        <w:ind w:firstLineChars="200" w:firstLine="480"/>
        <w:jc w:val="both"/>
        <w:rPr>
          <w:szCs w:val="24"/>
        </w:rPr>
      </w:pPr>
      <w:r w:rsidRPr="00F0371F">
        <w:rPr>
          <w:rFonts w:hint="eastAsia"/>
          <w:szCs w:val="24"/>
        </w:rPr>
        <w:lastRenderedPageBreak/>
        <w:t>○○</w:t>
      </w:r>
      <w:r w:rsidR="00DD3381" w:rsidRPr="00F0371F">
        <w:rPr>
          <w:szCs w:val="24"/>
        </w:rPr>
        <w:t>裝置</w:t>
      </w:r>
    </w:p>
    <w:p w:rsidR="00DD3381" w:rsidRPr="00F0371F" w:rsidRDefault="0000200D" w:rsidP="00CF3902">
      <w:pPr>
        <w:ind w:firstLineChars="200" w:firstLine="480"/>
        <w:jc w:val="both"/>
        <w:rPr>
          <w:szCs w:val="24"/>
        </w:rPr>
      </w:pPr>
      <w:r w:rsidRPr="00D6789C">
        <w:t>〔</w:t>
      </w:r>
      <w:r w:rsidR="00DD3381" w:rsidRPr="00F0371F">
        <w:rPr>
          <w:szCs w:val="24"/>
        </w:rPr>
        <w:t>申請專利範圍</w:t>
      </w:r>
      <w:r w:rsidRPr="00D6789C">
        <w:t>〕</w:t>
      </w:r>
    </w:p>
    <w:p w:rsidR="00DD3381" w:rsidRPr="00F0371F" w:rsidRDefault="00DD3381" w:rsidP="00937B1B">
      <w:pPr>
        <w:ind w:firstLineChars="200" w:firstLine="480"/>
        <w:jc w:val="both"/>
        <w:rPr>
          <w:szCs w:val="24"/>
        </w:rPr>
      </w:pPr>
      <w:r w:rsidRPr="00F0371F">
        <w:rPr>
          <w:szCs w:val="24"/>
        </w:rPr>
        <w:t>一種</w:t>
      </w:r>
      <w:r w:rsidR="00F0371F" w:rsidRPr="00F0371F">
        <w:rPr>
          <w:rFonts w:hint="eastAsia"/>
          <w:szCs w:val="24"/>
        </w:rPr>
        <w:t>○○</w:t>
      </w:r>
      <w:r w:rsidRPr="00F0371F">
        <w:rPr>
          <w:szCs w:val="24"/>
        </w:rPr>
        <w:t>裝置，包含元件</w:t>
      </w:r>
      <w:r w:rsidRPr="00F0371F">
        <w:rPr>
          <w:szCs w:val="24"/>
        </w:rPr>
        <w:t>A</w:t>
      </w:r>
      <w:r w:rsidRPr="00F0371F">
        <w:rPr>
          <w:szCs w:val="24"/>
        </w:rPr>
        <w:t>、</w:t>
      </w:r>
      <w:r w:rsidRPr="00F0371F">
        <w:rPr>
          <w:szCs w:val="24"/>
        </w:rPr>
        <w:t>B</w:t>
      </w:r>
      <w:r w:rsidRPr="00F0371F">
        <w:rPr>
          <w:szCs w:val="24"/>
        </w:rPr>
        <w:t>、</w:t>
      </w:r>
      <w:r w:rsidRPr="00F0371F">
        <w:rPr>
          <w:szCs w:val="24"/>
        </w:rPr>
        <w:t>C</w:t>
      </w:r>
      <w:r w:rsidRPr="00F0371F">
        <w:rPr>
          <w:szCs w:val="24"/>
        </w:rPr>
        <w:t>，</w:t>
      </w:r>
    </w:p>
    <w:p w:rsidR="00DD3381" w:rsidRPr="00F0371F" w:rsidRDefault="00DD3381" w:rsidP="00CF3902">
      <w:pPr>
        <w:ind w:firstLineChars="200" w:firstLine="480"/>
        <w:jc w:val="both"/>
        <w:rPr>
          <w:szCs w:val="24"/>
        </w:rPr>
      </w:pPr>
      <w:r w:rsidRPr="00F0371F">
        <w:rPr>
          <w:szCs w:val="24"/>
        </w:rPr>
        <w:t>其中，</w:t>
      </w:r>
    </w:p>
    <w:p w:rsidR="00DD3381" w:rsidRPr="00F0371F" w:rsidRDefault="00DD3381" w:rsidP="00CF3902">
      <w:pPr>
        <w:ind w:firstLineChars="200" w:firstLine="480"/>
        <w:jc w:val="both"/>
        <w:rPr>
          <w:szCs w:val="24"/>
        </w:rPr>
      </w:pPr>
      <w:r w:rsidRPr="00F0371F">
        <w:rPr>
          <w:szCs w:val="24"/>
        </w:rPr>
        <w:t>A</w:t>
      </w:r>
      <w:r w:rsidRPr="00F0371F">
        <w:rPr>
          <w:szCs w:val="24"/>
        </w:rPr>
        <w:t>為</w:t>
      </w:r>
      <w:r w:rsidR="0000200D" w:rsidRPr="004A1EF1">
        <w:rPr>
          <w:rFonts w:asciiTheme="minorEastAsia" w:eastAsiaTheme="minorEastAsia" w:hAnsiTheme="minorEastAsia"/>
        </w:rPr>
        <w:t>……</w:t>
      </w:r>
      <w:r w:rsidRPr="00F0371F">
        <w:rPr>
          <w:szCs w:val="24"/>
        </w:rPr>
        <w:t>（具體敘述</w:t>
      </w:r>
      <w:r w:rsidRPr="00F0371F">
        <w:rPr>
          <w:szCs w:val="24"/>
        </w:rPr>
        <w:t>A</w:t>
      </w:r>
      <w:r w:rsidRPr="00F0371F">
        <w:rPr>
          <w:szCs w:val="24"/>
        </w:rPr>
        <w:t>之內容與連結關係），其改良在於：</w:t>
      </w:r>
    </w:p>
    <w:p w:rsidR="00DD3381" w:rsidRPr="00F0371F" w:rsidRDefault="00DD3381" w:rsidP="00CF3902">
      <w:pPr>
        <w:ind w:firstLineChars="200" w:firstLine="480"/>
        <w:jc w:val="both"/>
        <w:rPr>
          <w:szCs w:val="24"/>
        </w:rPr>
      </w:pPr>
      <w:r w:rsidRPr="00F0371F">
        <w:rPr>
          <w:szCs w:val="24"/>
        </w:rPr>
        <w:t>B</w:t>
      </w:r>
      <w:r w:rsidRPr="00F0371F">
        <w:rPr>
          <w:szCs w:val="24"/>
        </w:rPr>
        <w:t>為</w:t>
      </w:r>
      <w:r w:rsidR="0000200D" w:rsidRPr="004A1EF1">
        <w:rPr>
          <w:rFonts w:asciiTheme="minorEastAsia" w:eastAsiaTheme="minorEastAsia" w:hAnsiTheme="minorEastAsia"/>
        </w:rPr>
        <w:t>……</w:t>
      </w:r>
      <w:r w:rsidRPr="00F0371F">
        <w:rPr>
          <w:szCs w:val="24"/>
        </w:rPr>
        <w:t>（具體敘述</w:t>
      </w:r>
      <w:r w:rsidRPr="00F0371F">
        <w:rPr>
          <w:szCs w:val="24"/>
        </w:rPr>
        <w:t>B</w:t>
      </w:r>
      <w:r w:rsidRPr="00F0371F">
        <w:rPr>
          <w:szCs w:val="24"/>
        </w:rPr>
        <w:t>之內容與連結關係），</w:t>
      </w:r>
    </w:p>
    <w:p w:rsidR="00DD3381" w:rsidRPr="00F0371F" w:rsidRDefault="00DD3381" w:rsidP="00CF3902">
      <w:pPr>
        <w:ind w:firstLineChars="200" w:firstLine="480"/>
        <w:jc w:val="both"/>
        <w:rPr>
          <w:szCs w:val="24"/>
        </w:rPr>
      </w:pPr>
      <w:r w:rsidRPr="00F0371F">
        <w:rPr>
          <w:szCs w:val="24"/>
        </w:rPr>
        <w:t>C</w:t>
      </w:r>
      <w:r w:rsidRPr="00F0371F">
        <w:rPr>
          <w:szCs w:val="24"/>
        </w:rPr>
        <w:t>為</w:t>
      </w:r>
      <w:r w:rsidR="0000200D" w:rsidRPr="004A1EF1">
        <w:rPr>
          <w:rFonts w:asciiTheme="minorEastAsia" w:eastAsiaTheme="minorEastAsia" w:hAnsiTheme="minorEastAsia"/>
        </w:rPr>
        <w:t>……</w:t>
      </w:r>
      <w:r w:rsidRPr="00F0371F">
        <w:rPr>
          <w:szCs w:val="24"/>
        </w:rPr>
        <w:t>（具體敘述</w:t>
      </w:r>
      <w:r w:rsidRPr="00F0371F">
        <w:rPr>
          <w:szCs w:val="24"/>
        </w:rPr>
        <w:t>C</w:t>
      </w:r>
      <w:r w:rsidRPr="00F0371F">
        <w:rPr>
          <w:szCs w:val="24"/>
        </w:rPr>
        <w:t>之內容與連結關係）。</w:t>
      </w:r>
    </w:p>
    <w:p w:rsidR="00DD3381" w:rsidRPr="00F0371F" w:rsidRDefault="0000200D" w:rsidP="00CF3902">
      <w:pPr>
        <w:ind w:firstLineChars="200" w:firstLine="480"/>
        <w:jc w:val="both"/>
        <w:rPr>
          <w:szCs w:val="24"/>
        </w:rPr>
      </w:pPr>
      <w:r w:rsidRPr="00D6789C">
        <w:t>〔</w:t>
      </w:r>
      <w:r w:rsidR="00DD3381" w:rsidRPr="00F0371F">
        <w:rPr>
          <w:szCs w:val="24"/>
        </w:rPr>
        <w:t>說明</w:t>
      </w:r>
      <w:r w:rsidR="00B410BA" w:rsidRPr="00F0371F">
        <w:rPr>
          <w:szCs w:val="24"/>
        </w:rPr>
        <w:t>書</w:t>
      </w:r>
      <w:r w:rsidRPr="00D6789C">
        <w:t>〕</w:t>
      </w:r>
    </w:p>
    <w:p w:rsidR="00B15E01" w:rsidRPr="0000200D" w:rsidRDefault="0000200D" w:rsidP="0000200D">
      <w:pPr>
        <w:ind w:firstLineChars="200" w:firstLine="480"/>
        <w:jc w:val="both"/>
        <w:rPr>
          <w:szCs w:val="24"/>
        </w:rPr>
      </w:pPr>
      <w:r w:rsidRPr="004A1EF1">
        <w:rPr>
          <w:rFonts w:asciiTheme="minorEastAsia" w:eastAsiaTheme="minorEastAsia" w:hAnsiTheme="minorEastAsia"/>
        </w:rPr>
        <w:t>……</w:t>
      </w:r>
      <w:r w:rsidR="00DD3381" w:rsidRPr="00F0371F">
        <w:rPr>
          <w:szCs w:val="24"/>
        </w:rPr>
        <w:t>（具體敘述</w:t>
      </w:r>
      <w:r w:rsidR="00DD3381" w:rsidRPr="00F0371F">
        <w:rPr>
          <w:szCs w:val="24"/>
        </w:rPr>
        <w:t>A</w:t>
      </w:r>
      <w:r w:rsidR="00DD3381" w:rsidRPr="00F0371F">
        <w:rPr>
          <w:szCs w:val="24"/>
        </w:rPr>
        <w:t>、</w:t>
      </w:r>
      <w:r w:rsidR="00DD3381" w:rsidRPr="00F0371F">
        <w:rPr>
          <w:szCs w:val="24"/>
        </w:rPr>
        <w:t>B</w:t>
      </w:r>
      <w:r w:rsidR="00DD3381" w:rsidRPr="00F0371F">
        <w:rPr>
          <w:szCs w:val="24"/>
        </w:rPr>
        <w:t>、</w:t>
      </w:r>
      <w:r w:rsidR="00DD3381" w:rsidRPr="00F0371F">
        <w:rPr>
          <w:szCs w:val="24"/>
        </w:rPr>
        <w:t>C</w:t>
      </w:r>
      <w:r w:rsidR="00DD3381" w:rsidRPr="00F0371F">
        <w:rPr>
          <w:szCs w:val="24"/>
        </w:rPr>
        <w:t>之內容與連結關係），</w:t>
      </w:r>
      <w:r w:rsidRPr="004A1EF1">
        <w:rPr>
          <w:rFonts w:asciiTheme="minorEastAsia" w:eastAsiaTheme="minorEastAsia" w:hAnsiTheme="minorEastAsia"/>
        </w:rPr>
        <w:t>……</w:t>
      </w:r>
      <w:r w:rsidR="00DD3381" w:rsidRPr="00F0371F">
        <w:rPr>
          <w:szCs w:val="24"/>
        </w:rPr>
        <w:t>。</w:t>
      </w:r>
    </w:p>
    <w:p w:rsidR="00DD3381" w:rsidRPr="009C22D0" w:rsidRDefault="00DD3381" w:rsidP="0000200D">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00200D">
      <w:pPr>
        <w:ind w:firstLineChars="200" w:firstLine="480"/>
        <w:jc w:val="both"/>
        <w:rPr>
          <w:szCs w:val="24"/>
        </w:rPr>
      </w:pPr>
      <w:r w:rsidRPr="009C22D0">
        <w:rPr>
          <w:szCs w:val="24"/>
        </w:rPr>
        <w:t>〔發明名稱〕</w:t>
      </w:r>
    </w:p>
    <w:p w:rsidR="00DD3381" w:rsidRPr="009C22D0" w:rsidRDefault="00DD3381" w:rsidP="0000200D">
      <w:pPr>
        <w:ind w:firstLineChars="200" w:firstLine="480"/>
        <w:jc w:val="both"/>
        <w:rPr>
          <w:szCs w:val="24"/>
        </w:rPr>
      </w:pPr>
      <w:r w:rsidRPr="009C22D0">
        <w:rPr>
          <w:szCs w:val="24"/>
        </w:rPr>
        <w:t>（同）</w:t>
      </w:r>
    </w:p>
    <w:p w:rsidR="00DD3381" w:rsidRPr="009C22D0" w:rsidRDefault="00DD3381" w:rsidP="0000200D">
      <w:pPr>
        <w:ind w:firstLineChars="200" w:firstLine="480"/>
        <w:jc w:val="both"/>
        <w:rPr>
          <w:szCs w:val="24"/>
        </w:rPr>
      </w:pPr>
      <w:r w:rsidRPr="009C22D0">
        <w:rPr>
          <w:szCs w:val="24"/>
        </w:rPr>
        <w:t>〔申請專利範圍〕</w:t>
      </w:r>
    </w:p>
    <w:p w:rsidR="00DD3381" w:rsidRPr="009C22D0" w:rsidRDefault="00DD3381" w:rsidP="0000200D">
      <w:pPr>
        <w:ind w:firstLineChars="200" w:firstLine="480"/>
        <w:jc w:val="both"/>
        <w:rPr>
          <w:szCs w:val="24"/>
        </w:rPr>
      </w:pPr>
      <w:r w:rsidRPr="009C22D0">
        <w:rPr>
          <w:szCs w:val="24"/>
        </w:rPr>
        <w:t>一種</w:t>
      </w:r>
      <w:r w:rsidR="0000200D" w:rsidRPr="00F0371F">
        <w:rPr>
          <w:rFonts w:hint="eastAsia"/>
          <w:szCs w:val="24"/>
        </w:rPr>
        <w:t>○○</w:t>
      </w:r>
      <w:r w:rsidRPr="009C22D0">
        <w:rPr>
          <w:szCs w:val="24"/>
        </w:rPr>
        <w:t>裝置，包含元件</w:t>
      </w:r>
      <w:r w:rsidRPr="009C22D0">
        <w:rPr>
          <w:szCs w:val="24"/>
        </w:rPr>
        <w:t>A</w:t>
      </w:r>
      <w:r w:rsidRPr="009C22D0">
        <w:rPr>
          <w:szCs w:val="24"/>
        </w:rPr>
        <w:t>、</w:t>
      </w:r>
      <w:r w:rsidRPr="009C22D0">
        <w:rPr>
          <w:szCs w:val="24"/>
        </w:rPr>
        <w:t>B</w:t>
      </w:r>
      <w:r w:rsidRPr="009C22D0">
        <w:rPr>
          <w:szCs w:val="24"/>
        </w:rPr>
        <w:t>、</w:t>
      </w:r>
      <w:r w:rsidRPr="009C22D0">
        <w:rPr>
          <w:szCs w:val="24"/>
        </w:rPr>
        <w:t>C</w:t>
      </w:r>
      <w:r w:rsidRPr="009C22D0">
        <w:rPr>
          <w:szCs w:val="24"/>
        </w:rPr>
        <w:t>，</w:t>
      </w:r>
    </w:p>
    <w:p w:rsidR="00DD3381" w:rsidRPr="009C22D0" w:rsidRDefault="00DD3381" w:rsidP="0000200D">
      <w:pPr>
        <w:ind w:firstLineChars="200" w:firstLine="480"/>
        <w:jc w:val="both"/>
        <w:rPr>
          <w:szCs w:val="24"/>
        </w:rPr>
      </w:pPr>
      <w:r w:rsidRPr="009C22D0">
        <w:rPr>
          <w:szCs w:val="24"/>
        </w:rPr>
        <w:t>其中，</w:t>
      </w:r>
    </w:p>
    <w:p w:rsidR="00DD3381" w:rsidRPr="009C22D0" w:rsidRDefault="00DD3381" w:rsidP="0000200D">
      <w:pPr>
        <w:ind w:firstLineChars="200" w:firstLine="480"/>
        <w:jc w:val="both"/>
        <w:rPr>
          <w:szCs w:val="24"/>
        </w:rPr>
      </w:pPr>
      <w:r w:rsidRPr="009C22D0">
        <w:rPr>
          <w:szCs w:val="24"/>
        </w:rPr>
        <w:t>A</w:t>
      </w:r>
      <w:r w:rsidRPr="009C22D0">
        <w:rPr>
          <w:szCs w:val="24"/>
        </w:rPr>
        <w:t>為</w:t>
      </w:r>
      <w:r w:rsidR="0000200D" w:rsidRPr="004A1EF1">
        <w:rPr>
          <w:rFonts w:asciiTheme="minorEastAsia" w:eastAsiaTheme="minorEastAsia" w:hAnsiTheme="minorEastAsia"/>
        </w:rPr>
        <w:t>……</w:t>
      </w:r>
      <w:r w:rsidRPr="009C22D0">
        <w:rPr>
          <w:szCs w:val="24"/>
        </w:rPr>
        <w:t>（具體敘述</w:t>
      </w:r>
      <w:r w:rsidRPr="009C22D0">
        <w:rPr>
          <w:szCs w:val="24"/>
        </w:rPr>
        <w:t>A</w:t>
      </w:r>
      <w:r w:rsidRPr="009C22D0">
        <w:rPr>
          <w:szCs w:val="24"/>
        </w:rPr>
        <w:t>之內容與連結關係），</w:t>
      </w:r>
    </w:p>
    <w:p w:rsidR="00DD3381" w:rsidRPr="009C22D0" w:rsidRDefault="00DD3381" w:rsidP="0000200D">
      <w:pPr>
        <w:ind w:firstLineChars="200" w:firstLine="480"/>
        <w:jc w:val="both"/>
        <w:rPr>
          <w:szCs w:val="24"/>
        </w:rPr>
      </w:pPr>
      <w:r w:rsidRPr="009C22D0">
        <w:rPr>
          <w:szCs w:val="24"/>
        </w:rPr>
        <w:t>B</w:t>
      </w:r>
      <w:r w:rsidRPr="009C22D0">
        <w:rPr>
          <w:szCs w:val="24"/>
        </w:rPr>
        <w:t>為</w:t>
      </w:r>
      <w:r w:rsidR="0000200D" w:rsidRPr="004A1EF1">
        <w:rPr>
          <w:rFonts w:asciiTheme="minorEastAsia" w:eastAsiaTheme="minorEastAsia" w:hAnsiTheme="minorEastAsia"/>
        </w:rPr>
        <w:t>……</w:t>
      </w:r>
      <w:r w:rsidRPr="009C22D0">
        <w:rPr>
          <w:szCs w:val="24"/>
        </w:rPr>
        <w:t>（具體敘述</w:t>
      </w:r>
      <w:r w:rsidRPr="009C22D0">
        <w:rPr>
          <w:szCs w:val="24"/>
        </w:rPr>
        <w:t>B</w:t>
      </w:r>
      <w:r w:rsidRPr="009C22D0">
        <w:rPr>
          <w:szCs w:val="24"/>
        </w:rPr>
        <w:t>之內容與連結關係），</w:t>
      </w:r>
      <w:r w:rsidRPr="009C22D0">
        <w:rPr>
          <w:szCs w:val="24"/>
          <w:u w:val="single"/>
        </w:rPr>
        <w:t>其改良在於：</w:t>
      </w:r>
    </w:p>
    <w:p w:rsidR="00DD3381" w:rsidRPr="009C22D0" w:rsidRDefault="00DD3381" w:rsidP="0000200D">
      <w:pPr>
        <w:ind w:firstLineChars="200" w:firstLine="480"/>
        <w:jc w:val="both"/>
        <w:rPr>
          <w:szCs w:val="24"/>
        </w:rPr>
      </w:pPr>
      <w:r w:rsidRPr="009C22D0">
        <w:rPr>
          <w:szCs w:val="24"/>
        </w:rPr>
        <w:t>C</w:t>
      </w:r>
      <w:r w:rsidRPr="009C22D0">
        <w:rPr>
          <w:szCs w:val="24"/>
        </w:rPr>
        <w:t>為</w:t>
      </w:r>
      <w:r w:rsidR="0000200D" w:rsidRPr="004A1EF1">
        <w:rPr>
          <w:rFonts w:asciiTheme="minorEastAsia" w:eastAsiaTheme="minorEastAsia" w:hAnsiTheme="minorEastAsia"/>
        </w:rPr>
        <w:t>……</w:t>
      </w:r>
      <w:r w:rsidRPr="009C22D0">
        <w:rPr>
          <w:szCs w:val="24"/>
        </w:rPr>
        <w:t>（具體敘述</w:t>
      </w:r>
      <w:r w:rsidRPr="009C22D0">
        <w:rPr>
          <w:szCs w:val="24"/>
        </w:rPr>
        <w:t>C</w:t>
      </w:r>
      <w:r w:rsidRPr="009C22D0">
        <w:rPr>
          <w:szCs w:val="24"/>
        </w:rPr>
        <w:t>之內容與連結關係）。</w:t>
      </w:r>
    </w:p>
    <w:p w:rsidR="00DD3381" w:rsidRPr="009C22D0" w:rsidRDefault="00DD3381" w:rsidP="0000200D">
      <w:pPr>
        <w:ind w:firstLineChars="200" w:firstLine="480"/>
        <w:jc w:val="both"/>
        <w:rPr>
          <w:szCs w:val="24"/>
        </w:rPr>
      </w:pPr>
      <w:r w:rsidRPr="009C22D0">
        <w:rPr>
          <w:szCs w:val="24"/>
        </w:rPr>
        <w:t>〔說明</w:t>
      </w:r>
      <w:r w:rsidR="00B410BA" w:rsidRPr="009C22D0">
        <w:rPr>
          <w:szCs w:val="24"/>
        </w:rPr>
        <w:t>書</w:t>
      </w:r>
      <w:r w:rsidRPr="009C22D0">
        <w:rPr>
          <w:szCs w:val="24"/>
        </w:rPr>
        <w:t>〕</w:t>
      </w:r>
    </w:p>
    <w:p w:rsidR="00DD3381" w:rsidRPr="0000200D" w:rsidRDefault="00DD3381" w:rsidP="0000200D">
      <w:pPr>
        <w:ind w:firstLineChars="200" w:firstLine="480"/>
        <w:jc w:val="both"/>
      </w:pPr>
      <w:r w:rsidRPr="0000200D">
        <w:t>（同）</w:t>
      </w:r>
    </w:p>
    <w:p w:rsidR="00DD3381" w:rsidRPr="009C22D0" w:rsidRDefault="00DD3381" w:rsidP="0000200D">
      <w:pPr>
        <w:ind w:firstLineChars="200" w:firstLine="480"/>
        <w:jc w:val="both"/>
        <w:rPr>
          <w:szCs w:val="24"/>
        </w:rPr>
      </w:pPr>
      <w:r w:rsidRPr="009C22D0">
        <w:rPr>
          <w:szCs w:val="24"/>
        </w:rPr>
        <w:t>〔結論〕</w:t>
      </w:r>
    </w:p>
    <w:p w:rsidR="00DD3381" w:rsidRPr="009C22D0" w:rsidRDefault="00DD3381" w:rsidP="0000200D">
      <w:pPr>
        <w:ind w:firstLineChars="200" w:firstLine="480"/>
        <w:jc w:val="both"/>
        <w:rPr>
          <w:szCs w:val="24"/>
        </w:rPr>
      </w:pPr>
      <w:r w:rsidRPr="009C22D0">
        <w:rPr>
          <w:szCs w:val="24"/>
        </w:rPr>
        <w:t>屬於不明瞭記載之釋明。</w:t>
      </w:r>
    </w:p>
    <w:p w:rsidR="00DD3381" w:rsidRPr="009C22D0" w:rsidRDefault="00DD3381" w:rsidP="0000200D">
      <w:pPr>
        <w:ind w:firstLineChars="200" w:firstLine="480"/>
        <w:jc w:val="both"/>
        <w:rPr>
          <w:szCs w:val="24"/>
        </w:rPr>
      </w:pPr>
      <w:r w:rsidRPr="009C22D0">
        <w:rPr>
          <w:szCs w:val="24"/>
        </w:rPr>
        <w:t>〔說明〕</w:t>
      </w:r>
    </w:p>
    <w:p w:rsidR="00DD3381" w:rsidRPr="009C22D0" w:rsidRDefault="00DD3381" w:rsidP="0000200D">
      <w:pPr>
        <w:ind w:firstLineChars="200" w:firstLine="480"/>
        <w:jc w:val="both"/>
        <w:rPr>
          <w:b/>
          <w:szCs w:val="24"/>
        </w:rPr>
      </w:pPr>
      <w:r w:rsidRPr="009C22D0">
        <w:rPr>
          <w:szCs w:val="24"/>
        </w:rPr>
        <w:t>更正後之申請專利範圍，係將原來特徵部分所記載之技術特徵</w:t>
      </w:r>
      <w:r w:rsidRPr="009C22D0">
        <w:rPr>
          <w:szCs w:val="24"/>
        </w:rPr>
        <w:t>B</w:t>
      </w:r>
      <w:r w:rsidRPr="009C22D0">
        <w:rPr>
          <w:szCs w:val="24"/>
        </w:rPr>
        <w:t>改列為前言部分，若以不明瞭記載之釋明為由提出更正，則符合專利法第</w:t>
      </w:r>
      <w:r w:rsidR="00A77D64" w:rsidRPr="009C22D0">
        <w:rPr>
          <w:szCs w:val="24"/>
        </w:rPr>
        <w:t>67</w:t>
      </w:r>
      <w:r w:rsidRPr="009C22D0">
        <w:rPr>
          <w:szCs w:val="24"/>
        </w:rPr>
        <w:t>條第</w:t>
      </w:r>
      <w:r w:rsidR="00A77D64" w:rsidRPr="009C22D0">
        <w:rPr>
          <w:szCs w:val="24"/>
        </w:rPr>
        <w:t>1</w:t>
      </w:r>
      <w:r w:rsidRPr="009C22D0">
        <w:rPr>
          <w:szCs w:val="24"/>
        </w:rPr>
        <w:t>項所規定之更正事項。</w:t>
      </w:r>
    </w:p>
    <w:p w:rsidR="00DD3381" w:rsidRPr="00766F1A" w:rsidRDefault="00DD3381" w:rsidP="00766F1A">
      <w:pPr>
        <w:pStyle w:val="2"/>
        <w:spacing w:before="180" w:after="180"/>
        <w:jc w:val="both"/>
        <w:rPr>
          <w:rFonts w:eastAsia="新細明體" w:cs="Times New Roman"/>
          <w:szCs w:val="24"/>
        </w:rPr>
      </w:pPr>
      <w:bookmarkStart w:id="61" w:name="_Toc283966606"/>
      <w:bookmarkStart w:id="62" w:name="_Toc283977967"/>
      <w:bookmarkStart w:id="63" w:name="_Toc310850240"/>
      <w:bookmarkStart w:id="64" w:name="_Toc345682386"/>
      <w:r w:rsidRPr="00766F1A">
        <w:rPr>
          <w:rFonts w:eastAsia="新細明體" w:cs="Times New Roman"/>
          <w:szCs w:val="24"/>
        </w:rPr>
        <w:t>7.2</w:t>
      </w:r>
      <w:r w:rsidRPr="00766F1A">
        <w:rPr>
          <w:rFonts w:eastAsia="新細明體" w:cs="Times New Roman"/>
          <w:szCs w:val="24"/>
        </w:rPr>
        <w:t>超出說明書、申請專利範圍或圖式所揭露之範圍的判斷</w:t>
      </w:r>
      <w:bookmarkEnd w:id="61"/>
      <w:bookmarkEnd w:id="62"/>
      <w:bookmarkEnd w:id="63"/>
      <w:bookmarkEnd w:id="64"/>
    </w:p>
    <w:p w:rsidR="00F55950" w:rsidRDefault="00DD3381" w:rsidP="00603016">
      <w:pPr>
        <w:ind w:left="480" w:hangingChars="200" w:hanging="480"/>
        <w:jc w:val="both"/>
        <w:rPr>
          <w:b/>
          <w:bCs/>
          <w:szCs w:val="24"/>
        </w:rPr>
      </w:pPr>
      <w:r w:rsidRPr="00937B1B">
        <w:rPr>
          <w:b/>
          <w:bCs/>
          <w:szCs w:val="24"/>
        </w:rPr>
        <w:t>例</w:t>
      </w:r>
      <w:r w:rsidRPr="00937B1B">
        <w:rPr>
          <w:b/>
          <w:bCs/>
          <w:szCs w:val="24"/>
        </w:rPr>
        <w:t>1.</w:t>
      </w:r>
      <w:r w:rsidRPr="00937B1B">
        <w:rPr>
          <w:b/>
          <w:bCs/>
          <w:szCs w:val="24"/>
        </w:rPr>
        <w:t>超出說明書、申請專利範圍或圖式所揭露之範圍</w:t>
      </w:r>
      <w:r w:rsidRPr="00937B1B">
        <w:rPr>
          <w:b/>
          <w:bCs/>
          <w:szCs w:val="24"/>
        </w:rPr>
        <w:t>—</w:t>
      </w:r>
      <w:r w:rsidRPr="00937B1B">
        <w:rPr>
          <w:b/>
          <w:bCs/>
          <w:szCs w:val="24"/>
        </w:rPr>
        <w:t>更正說明書及圖式（增加構造及功效）</w:t>
      </w:r>
    </w:p>
    <w:p w:rsidR="00DD3381" w:rsidRPr="009C22D0" w:rsidRDefault="00DD3381" w:rsidP="0000200D">
      <w:pPr>
        <w:ind w:firstLineChars="200" w:firstLine="480"/>
        <w:jc w:val="both"/>
        <w:rPr>
          <w:b/>
          <w:bCs/>
          <w:szCs w:val="24"/>
        </w:rPr>
      </w:pPr>
      <w:r w:rsidRPr="009C22D0">
        <w:rPr>
          <w:b/>
          <w:bCs/>
          <w:szCs w:val="24"/>
        </w:rPr>
        <w:t>更正前之說明書、申請專利範圍及圖式：</w:t>
      </w:r>
    </w:p>
    <w:p w:rsidR="00DD3381" w:rsidRPr="009C22D0" w:rsidRDefault="00DD3381" w:rsidP="0000200D">
      <w:pPr>
        <w:ind w:firstLineChars="200" w:firstLine="480"/>
        <w:jc w:val="both"/>
        <w:rPr>
          <w:szCs w:val="24"/>
        </w:rPr>
      </w:pPr>
      <w:r w:rsidRPr="009C22D0">
        <w:rPr>
          <w:szCs w:val="24"/>
        </w:rPr>
        <w:t>〔發明名稱〕</w:t>
      </w:r>
    </w:p>
    <w:p w:rsidR="00DD3381" w:rsidRPr="009C22D0" w:rsidRDefault="00DD3381" w:rsidP="0000200D">
      <w:pPr>
        <w:ind w:firstLineChars="200" w:firstLine="480"/>
        <w:jc w:val="both"/>
        <w:rPr>
          <w:szCs w:val="24"/>
        </w:rPr>
      </w:pPr>
      <w:r w:rsidRPr="009C22D0">
        <w:rPr>
          <w:szCs w:val="24"/>
        </w:rPr>
        <w:t>熱熔接方法</w:t>
      </w:r>
    </w:p>
    <w:p w:rsidR="00DD3381" w:rsidRPr="009C22D0" w:rsidRDefault="00DD3381" w:rsidP="0000200D">
      <w:pPr>
        <w:ind w:firstLineChars="200" w:firstLine="480"/>
        <w:jc w:val="both"/>
        <w:rPr>
          <w:szCs w:val="24"/>
        </w:rPr>
      </w:pPr>
      <w:r w:rsidRPr="009C22D0">
        <w:rPr>
          <w:szCs w:val="24"/>
        </w:rPr>
        <w:t>〔申請專利範圍〕</w:t>
      </w:r>
    </w:p>
    <w:p w:rsidR="00DD3381" w:rsidRPr="009C22D0" w:rsidRDefault="00DD3381" w:rsidP="0000200D">
      <w:pPr>
        <w:ind w:firstLineChars="200" w:firstLine="480"/>
        <w:jc w:val="both"/>
        <w:rPr>
          <w:szCs w:val="24"/>
        </w:rPr>
      </w:pPr>
      <w:r w:rsidRPr="009C22D0">
        <w:rPr>
          <w:szCs w:val="24"/>
        </w:rPr>
        <w:t>一種熱熔接方法，在熱可塑性樹脂基板上設有圓錐孔之突起面，在該突起部分嵌入止著板，並壓入於圓錐孔之突起部分之加熱框，而加以按壓接合之熱熔接方法。</w:t>
      </w:r>
    </w:p>
    <w:p w:rsidR="00DD3381" w:rsidRPr="009C22D0" w:rsidRDefault="00DD3381" w:rsidP="0000200D">
      <w:pPr>
        <w:ind w:firstLineChars="200" w:firstLine="480"/>
        <w:jc w:val="both"/>
        <w:rPr>
          <w:szCs w:val="24"/>
        </w:rPr>
      </w:pPr>
      <w:r w:rsidRPr="009C22D0">
        <w:rPr>
          <w:szCs w:val="24"/>
        </w:rPr>
        <w:t>〔說明</w:t>
      </w:r>
      <w:r w:rsidR="00B410BA" w:rsidRPr="009C22D0">
        <w:rPr>
          <w:szCs w:val="24"/>
        </w:rPr>
        <w:t>書</w:t>
      </w:r>
      <w:r w:rsidRPr="009C22D0">
        <w:rPr>
          <w:szCs w:val="24"/>
        </w:rPr>
        <w:t>〕</w:t>
      </w:r>
    </w:p>
    <w:p w:rsidR="00DD3381" w:rsidRPr="009C22D0" w:rsidRDefault="0000200D" w:rsidP="0000200D">
      <w:pPr>
        <w:ind w:firstLineChars="200" w:firstLine="480"/>
        <w:jc w:val="both"/>
        <w:rPr>
          <w:szCs w:val="24"/>
        </w:rPr>
      </w:pPr>
      <w:r w:rsidRPr="004A1EF1">
        <w:rPr>
          <w:rFonts w:asciiTheme="minorEastAsia" w:eastAsiaTheme="minorEastAsia" w:hAnsiTheme="minorEastAsia"/>
        </w:rPr>
        <w:lastRenderedPageBreak/>
        <w:t>……</w:t>
      </w:r>
      <w:r w:rsidR="00DD3381" w:rsidRPr="009C22D0">
        <w:rPr>
          <w:szCs w:val="24"/>
        </w:rPr>
        <w:t>本發明因具有上述技術內容，所以於熱可塑性樹脂基板之圓錐孔突起部分被軟化壓接固定了止著板，以使熱可塑性樹脂基板上之止著板能牢固地加以固定。</w:t>
      </w:r>
    </w:p>
    <w:p w:rsidR="00DD3381" w:rsidRPr="009C22D0" w:rsidRDefault="00DD3381" w:rsidP="0000200D">
      <w:pPr>
        <w:ind w:firstLineChars="200" w:firstLine="480"/>
        <w:jc w:val="both"/>
        <w:rPr>
          <w:szCs w:val="24"/>
        </w:rPr>
      </w:pPr>
      <w:r w:rsidRPr="009C22D0">
        <w:rPr>
          <w:szCs w:val="24"/>
        </w:rPr>
        <w:t>〔圖式〕</w:t>
      </w:r>
    </w:p>
    <w:p w:rsidR="00F55950" w:rsidRPr="0000200D" w:rsidRDefault="00DD3381" w:rsidP="0000200D">
      <w:pPr>
        <w:ind w:firstLineChars="200" w:firstLine="480"/>
        <w:jc w:val="both"/>
        <w:rPr>
          <w:szCs w:val="24"/>
        </w:rPr>
      </w:pPr>
      <w:r w:rsidRPr="009C22D0">
        <w:rPr>
          <w:szCs w:val="24"/>
        </w:rPr>
        <w:t>（加熱框之突起部分未揭露環狀部分）</w:t>
      </w:r>
    </w:p>
    <w:p w:rsidR="00DD3381" w:rsidRPr="009C22D0" w:rsidRDefault="00DD3381" w:rsidP="0000200D">
      <w:pPr>
        <w:ind w:firstLineChars="200" w:firstLine="480"/>
        <w:jc w:val="both"/>
        <w:rPr>
          <w:b/>
          <w:bCs/>
          <w:szCs w:val="24"/>
        </w:rPr>
      </w:pPr>
      <w:r w:rsidRPr="009C22D0">
        <w:rPr>
          <w:b/>
          <w:bCs/>
          <w:szCs w:val="24"/>
        </w:rPr>
        <w:t>更正後之說明書、申請專利範圍及圖式：</w:t>
      </w:r>
    </w:p>
    <w:p w:rsidR="00DD3381" w:rsidRPr="009C22D0" w:rsidRDefault="00DD3381" w:rsidP="0000200D">
      <w:pPr>
        <w:ind w:firstLineChars="200" w:firstLine="480"/>
        <w:jc w:val="both"/>
        <w:rPr>
          <w:szCs w:val="24"/>
        </w:rPr>
      </w:pPr>
      <w:r w:rsidRPr="009C22D0">
        <w:rPr>
          <w:szCs w:val="24"/>
        </w:rPr>
        <w:t>〔發明名稱〕</w:t>
      </w:r>
    </w:p>
    <w:p w:rsidR="00DD3381" w:rsidRPr="009C22D0" w:rsidRDefault="00DD3381" w:rsidP="0000200D">
      <w:pPr>
        <w:ind w:firstLineChars="200" w:firstLine="480"/>
        <w:jc w:val="both"/>
        <w:rPr>
          <w:szCs w:val="24"/>
        </w:rPr>
      </w:pPr>
      <w:r w:rsidRPr="009C22D0">
        <w:rPr>
          <w:szCs w:val="24"/>
        </w:rPr>
        <w:t>（同）</w:t>
      </w:r>
    </w:p>
    <w:p w:rsidR="00DD3381" w:rsidRPr="009C22D0" w:rsidRDefault="00DD3381" w:rsidP="0000200D">
      <w:pPr>
        <w:ind w:firstLineChars="200" w:firstLine="480"/>
        <w:jc w:val="both"/>
        <w:rPr>
          <w:szCs w:val="24"/>
        </w:rPr>
      </w:pPr>
      <w:r w:rsidRPr="009C22D0">
        <w:rPr>
          <w:szCs w:val="24"/>
        </w:rPr>
        <w:t>〔申請專利範圍〕</w:t>
      </w:r>
    </w:p>
    <w:p w:rsidR="00DD3381" w:rsidRPr="009C22D0" w:rsidRDefault="00DD3381" w:rsidP="0000200D">
      <w:pPr>
        <w:ind w:firstLineChars="200" w:firstLine="480"/>
        <w:jc w:val="both"/>
        <w:rPr>
          <w:szCs w:val="24"/>
        </w:rPr>
      </w:pPr>
      <w:r w:rsidRPr="009C22D0">
        <w:rPr>
          <w:szCs w:val="24"/>
        </w:rPr>
        <w:t>（同）</w:t>
      </w:r>
    </w:p>
    <w:p w:rsidR="00DD3381" w:rsidRPr="009C22D0" w:rsidRDefault="00DD3381" w:rsidP="0000200D">
      <w:pPr>
        <w:ind w:firstLineChars="200" w:firstLine="480"/>
        <w:jc w:val="both"/>
        <w:rPr>
          <w:szCs w:val="24"/>
        </w:rPr>
      </w:pPr>
      <w:r w:rsidRPr="009C22D0">
        <w:rPr>
          <w:szCs w:val="24"/>
        </w:rPr>
        <w:t>〔說明</w:t>
      </w:r>
      <w:r w:rsidR="00B410BA" w:rsidRPr="009C22D0">
        <w:rPr>
          <w:szCs w:val="24"/>
        </w:rPr>
        <w:t>書</w:t>
      </w:r>
      <w:r w:rsidRPr="009C22D0">
        <w:rPr>
          <w:szCs w:val="24"/>
        </w:rPr>
        <w:t>〕</w:t>
      </w:r>
    </w:p>
    <w:p w:rsidR="00DD3381" w:rsidRPr="009C22D0" w:rsidRDefault="0000200D" w:rsidP="0000200D">
      <w:pPr>
        <w:ind w:firstLineChars="200" w:firstLine="480"/>
        <w:jc w:val="both"/>
        <w:rPr>
          <w:szCs w:val="24"/>
        </w:rPr>
      </w:pPr>
      <w:r w:rsidRPr="004A1EF1">
        <w:rPr>
          <w:rFonts w:asciiTheme="minorEastAsia" w:eastAsiaTheme="minorEastAsia" w:hAnsiTheme="minorEastAsia"/>
        </w:rPr>
        <w:t>……</w:t>
      </w:r>
      <w:r w:rsidR="00DD3381" w:rsidRPr="009C22D0">
        <w:rPr>
          <w:szCs w:val="24"/>
        </w:rPr>
        <w:t>本發明因具有上述技術內容，所以於熱可塑性樹脂基板之圓錐孔突起部分被軟化壓接固定了止著板，以使熱可塑性樹脂基板上之止著板能牢固地加以固定。</w:t>
      </w:r>
      <w:r w:rsidR="00DD3381" w:rsidRPr="009C22D0">
        <w:rPr>
          <w:szCs w:val="24"/>
          <w:u w:val="single"/>
        </w:rPr>
        <w:t>此外，在加熱框之突起部分之圓周設置環狀部分，按壓加熱框可使突起變形具有變形形狀均一之功效。</w:t>
      </w:r>
    </w:p>
    <w:p w:rsidR="00DD3381" w:rsidRPr="009C22D0" w:rsidRDefault="00DD3381" w:rsidP="0000200D">
      <w:pPr>
        <w:ind w:firstLineChars="200" w:firstLine="480"/>
        <w:jc w:val="both"/>
        <w:rPr>
          <w:szCs w:val="24"/>
        </w:rPr>
      </w:pPr>
      <w:r w:rsidRPr="009C22D0">
        <w:rPr>
          <w:szCs w:val="24"/>
        </w:rPr>
        <w:t>〔圖式〕</w:t>
      </w:r>
    </w:p>
    <w:p w:rsidR="00DD3381" w:rsidRPr="009C22D0" w:rsidRDefault="00DD3381" w:rsidP="0000200D">
      <w:pPr>
        <w:ind w:firstLineChars="200" w:firstLine="480"/>
        <w:jc w:val="both"/>
        <w:rPr>
          <w:szCs w:val="24"/>
        </w:rPr>
      </w:pPr>
      <w:r w:rsidRPr="009C22D0">
        <w:rPr>
          <w:szCs w:val="24"/>
        </w:rPr>
        <w:t>（加熱框之凸起部分</w:t>
      </w:r>
      <w:r w:rsidRPr="009C22D0">
        <w:rPr>
          <w:szCs w:val="24"/>
          <w:u w:val="single"/>
        </w:rPr>
        <w:t>有揭露環狀部分</w:t>
      </w:r>
      <w:r w:rsidRPr="009C22D0">
        <w:rPr>
          <w:szCs w:val="24"/>
        </w:rPr>
        <w:t>）</w:t>
      </w:r>
    </w:p>
    <w:p w:rsidR="00DD3381" w:rsidRPr="009C22D0" w:rsidRDefault="00DD3381" w:rsidP="0000200D">
      <w:pPr>
        <w:ind w:firstLineChars="200" w:firstLine="480"/>
        <w:jc w:val="both"/>
        <w:rPr>
          <w:szCs w:val="24"/>
        </w:rPr>
      </w:pPr>
      <w:r w:rsidRPr="009C22D0">
        <w:rPr>
          <w:szCs w:val="24"/>
        </w:rPr>
        <w:t>〔結論〕</w:t>
      </w:r>
    </w:p>
    <w:p w:rsidR="00DD3381" w:rsidRPr="009C22D0" w:rsidRDefault="00DD3381" w:rsidP="0000200D">
      <w:pPr>
        <w:ind w:firstLineChars="200" w:firstLine="480"/>
        <w:jc w:val="both"/>
        <w:rPr>
          <w:szCs w:val="24"/>
        </w:rPr>
      </w:pPr>
      <w:r w:rsidRPr="009C22D0">
        <w:rPr>
          <w:szCs w:val="24"/>
        </w:rPr>
        <w:t>超出申請時說明書、申請專利範圍或圖式所揭露之範圍。</w:t>
      </w:r>
    </w:p>
    <w:p w:rsidR="00DD3381" w:rsidRPr="009C22D0" w:rsidRDefault="00DD3381" w:rsidP="0000200D">
      <w:pPr>
        <w:ind w:firstLineChars="200" w:firstLine="480"/>
        <w:jc w:val="both"/>
        <w:rPr>
          <w:szCs w:val="24"/>
        </w:rPr>
      </w:pPr>
      <w:r w:rsidRPr="009C22D0">
        <w:rPr>
          <w:szCs w:val="24"/>
        </w:rPr>
        <w:t>〔說明〕</w:t>
      </w:r>
    </w:p>
    <w:p w:rsidR="00DD3381" w:rsidRDefault="00DD3381" w:rsidP="0000200D">
      <w:pPr>
        <w:ind w:firstLineChars="200" w:firstLine="480"/>
        <w:jc w:val="both"/>
        <w:rPr>
          <w:szCs w:val="24"/>
        </w:rPr>
      </w:pPr>
      <w:r w:rsidRPr="009C22D0">
        <w:rPr>
          <w:szCs w:val="24"/>
        </w:rPr>
        <w:t>更正係於說明書增加「加熱框之突起部分之圓周增加設置環狀部分」，並未更正申請專利範圍。由於說明書增加之技術內容並未揭露於申請時說明書、申請專利範圍或圖式中，更正係將申請時說明書、申請專利範圍或圖式以外的事項，引進說明書</w:t>
      </w:r>
      <w:r w:rsidR="003E41A4">
        <w:rPr>
          <w:rFonts w:hint="eastAsia"/>
          <w:szCs w:val="24"/>
        </w:rPr>
        <w:t>及</w:t>
      </w:r>
      <w:r w:rsidRPr="009C22D0">
        <w:rPr>
          <w:szCs w:val="24"/>
        </w:rPr>
        <w:t>圖式中，且該事項亦非該發明所屬技術領域中具有通常知識者自</w:t>
      </w:r>
      <w:r w:rsidR="003E41A4">
        <w:rPr>
          <w:rFonts w:hint="eastAsia"/>
          <w:szCs w:val="24"/>
        </w:rPr>
        <w:t>申請時</w:t>
      </w:r>
      <w:r w:rsidRPr="009C22D0">
        <w:rPr>
          <w:szCs w:val="24"/>
        </w:rPr>
        <w:t>原說明書、申請專利範圍或圖式記載之事項能直接且無歧異得知者，因此更正後引進新事項，超出申請時說明書、申請專利範圍或圖式所揭露之範圍。</w:t>
      </w:r>
    </w:p>
    <w:p w:rsidR="0000200D" w:rsidRPr="000B4047" w:rsidRDefault="0000200D" w:rsidP="008714D2">
      <w:pPr>
        <w:jc w:val="both"/>
        <w:rPr>
          <w:bCs/>
          <w:szCs w:val="24"/>
        </w:rPr>
      </w:pPr>
    </w:p>
    <w:p w:rsidR="00F55950" w:rsidRPr="00603016" w:rsidRDefault="00DD3381" w:rsidP="00603016">
      <w:pPr>
        <w:ind w:left="480" w:hangingChars="200" w:hanging="480"/>
        <w:jc w:val="both"/>
        <w:rPr>
          <w:b/>
          <w:bCs/>
          <w:szCs w:val="24"/>
        </w:rPr>
      </w:pPr>
      <w:r w:rsidRPr="00603016">
        <w:rPr>
          <w:b/>
          <w:bCs/>
          <w:szCs w:val="24"/>
        </w:rPr>
        <w:t>例</w:t>
      </w:r>
      <w:r w:rsidRPr="00603016">
        <w:rPr>
          <w:b/>
          <w:bCs/>
          <w:szCs w:val="24"/>
        </w:rPr>
        <w:t>2.</w:t>
      </w:r>
      <w:r w:rsidRPr="00603016">
        <w:rPr>
          <w:b/>
          <w:bCs/>
          <w:szCs w:val="24"/>
        </w:rPr>
        <w:t>超出說明書、申請專利範圍或圖式所揭露之範圍</w:t>
      </w:r>
      <w:r w:rsidRPr="00603016">
        <w:rPr>
          <w:b/>
          <w:bCs/>
          <w:szCs w:val="24"/>
        </w:rPr>
        <w:t>—</w:t>
      </w:r>
      <w:r w:rsidRPr="00603016">
        <w:rPr>
          <w:b/>
          <w:bCs/>
          <w:szCs w:val="24"/>
        </w:rPr>
        <w:t>更正申請專利範圍及說明書（改變發明所欲解決之問題）</w:t>
      </w:r>
    </w:p>
    <w:p w:rsidR="00DD3381" w:rsidRPr="009C22D0" w:rsidRDefault="00DD3381" w:rsidP="0000200D">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00200D">
      <w:pPr>
        <w:ind w:firstLineChars="200" w:firstLine="480"/>
        <w:jc w:val="both"/>
        <w:rPr>
          <w:szCs w:val="24"/>
        </w:rPr>
      </w:pPr>
      <w:r w:rsidRPr="009C22D0">
        <w:rPr>
          <w:szCs w:val="24"/>
        </w:rPr>
        <w:t>〔發明名稱〕</w:t>
      </w:r>
    </w:p>
    <w:p w:rsidR="00DD3381" w:rsidRPr="009C22D0" w:rsidRDefault="00DD3381" w:rsidP="0000200D">
      <w:pPr>
        <w:ind w:firstLineChars="200" w:firstLine="480"/>
        <w:jc w:val="both"/>
        <w:rPr>
          <w:szCs w:val="24"/>
        </w:rPr>
      </w:pPr>
      <w:r w:rsidRPr="009C22D0">
        <w:rPr>
          <w:szCs w:val="24"/>
        </w:rPr>
        <w:t>遮罩</w:t>
      </w:r>
    </w:p>
    <w:p w:rsidR="00DD3381" w:rsidRPr="009C22D0" w:rsidRDefault="00DD3381" w:rsidP="0000200D">
      <w:pPr>
        <w:ind w:firstLineChars="200" w:firstLine="480"/>
        <w:jc w:val="both"/>
        <w:rPr>
          <w:szCs w:val="24"/>
        </w:rPr>
      </w:pPr>
      <w:r w:rsidRPr="009C22D0">
        <w:rPr>
          <w:szCs w:val="24"/>
        </w:rPr>
        <w:t>〔申請專利範圍〕</w:t>
      </w:r>
    </w:p>
    <w:p w:rsidR="00DD3381" w:rsidRPr="009C22D0" w:rsidRDefault="00DD3381" w:rsidP="0000200D">
      <w:pPr>
        <w:ind w:firstLineChars="200" w:firstLine="480"/>
        <w:jc w:val="both"/>
        <w:rPr>
          <w:szCs w:val="24"/>
        </w:rPr>
      </w:pPr>
      <w:r w:rsidRPr="009C22D0">
        <w:rPr>
          <w:szCs w:val="24"/>
        </w:rPr>
        <w:t>一種遮罩，其係用於覆蓋在表面舖設有太陽能電池之船艇上，該遮罩係由透光性材質所構成，</w:t>
      </w:r>
      <w:r w:rsidR="0000200D" w:rsidRPr="004A1EF1">
        <w:rPr>
          <w:rFonts w:asciiTheme="minorEastAsia" w:eastAsiaTheme="minorEastAsia" w:hAnsiTheme="minorEastAsia"/>
        </w:rPr>
        <w:t>……</w:t>
      </w:r>
      <w:r w:rsidRPr="009C22D0">
        <w:rPr>
          <w:szCs w:val="24"/>
        </w:rPr>
        <w:t>。</w:t>
      </w:r>
    </w:p>
    <w:p w:rsidR="00DD3381" w:rsidRPr="009C22D0" w:rsidRDefault="00DD3381" w:rsidP="0000200D">
      <w:pPr>
        <w:ind w:firstLineChars="200" w:firstLine="480"/>
        <w:jc w:val="both"/>
        <w:rPr>
          <w:szCs w:val="24"/>
        </w:rPr>
      </w:pPr>
      <w:r w:rsidRPr="009C22D0">
        <w:rPr>
          <w:szCs w:val="24"/>
        </w:rPr>
        <w:t>〔說明</w:t>
      </w:r>
      <w:r w:rsidR="00B410BA" w:rsidRPr="009C22D0">
        <w:rPr>
          <w:szCs w:val="24"/>
        </w:rPr>
        <w:t>書</w:t>
      </w:r>
      <w:r w:rsidRPr="009C22D0">
        <w:rPr>
          <w:szCs w:val="24"/>
        </w:rPr>
        <w:t>〕</w:t>
      </w:r>
    </w:p>
    <w:p w:rsidR="00F55950" w:rsidRPr="0000200D" w:rsidRDefault="0000200D" w:rsidP="0000200D">
      <w:pPr>
        <w:ind w:firstLineChars="200" w:firstLine="480"/>
        <w:jc w:val="both"/>
        <w:rPr>
          <w:szCs w:val="24"/>
        </w:rPr>
      </w:pPr>
      <w:r w:rsidRPr="004A1EF1">
        <w:rPr>
          <w:rFonts w:asciiTheme="minorEastAsia" w:eastAsiaTheme="minorEastAsia" w:hAnsiTheme="minorEastAsia"/>
        </w:rPr>
        <w:t>……</w:t>
      </w:r>
      <w:r w:rsidR="00DD3381" w:rsidRPr="009C22D0">
        <w:rPr>
          <w:szCs w:val="24"/>
        </w:rPr>
        <w:t>遮罩覆蓋於表面舖設有太陽能電池之船艇上，係用於保護太陽</w:t>
      </w:r>
      <w:r w:rsidR="00DD3381" w:rsidRPr="009C22D0">
        <w:rPr>
          <w:szCs w:val="24"/>
        </w:rPr>
        <w:lastRenderedPageBreak/>
        <w:t>能電池免於風雨的影響，防止失去功能</w:t>
      </w:r>
      <w:r w:rsidRPr="004A1EF1">
        <w:rPr>
          <w:rFonts w:asciiTheme="minorEastAsia" w:eastAsiaTheme="minorEastAsia" w:hAnsiTheme="minorEastAsia"/>
        </w:rPr>
        <w:t>……</w:t>
      </w:r>
      <w:r w:rsidR="00DD3381" w:rsidRPr="009C22D0">
        <w:rPr>
          <w:szCs w:val="24"/>
        </w:rPr>
        <w:t>。</w:t>
      </w:r>
    </w:p>
    <w:p w:rsidR="00DD3381" w:rsidRPr="009C22D0" w:rsidRDefault="00DD3381" w:rsidP="0000200D">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00200D">
      <w:pPr>
        <w:ind w:firstLineChars="200" w:firstLine="480"/>
        <w:jc w:val="both"/>
        <w:rPr>
          <w:szCs w:val="24"/>
        </w:rPr>
      </w:pPr>
      <w:r w:rsidRPr="009C22D0">
        <w:rPr>
          <w:szCs w:val="24"/>
        </w:rPr>
        <w:t>〔發明名稱〕</w:t>
      </w:r>
    </w:p>
    <w:p w:rsidR="00DD3381" w:rsidRPr="009C22D0" w:rsidRDefault="00DD3381" w:rsidP="0000200D">
      <w:pPr>
        <w:ind w:firstLineChars="200" w:firstLine="480"/>
        <w:jc w:val="both"/>
        <w:rPr>
          <w:szCs w:val="24"/>
        </w:rPr>
      </w:pPr>
      <w:r w:rsidRPr="009C22D0">
        <w:rPr>
          <w:szCs w:val="24"/>
        </w:rPr>
        <w:t>（同）</w:t>
      </w:r>
    </w:p>
    <w:p w:rsidR="00DD3381" w:rsidRPr="009C22D0" w:rsidRDefault="00DD3381" w:rsidP="0000200D">
      <w:pPr>
        <w:ind w:firstLineChars="200" w:firstLine="480"/>
        <w:jc w:val="both"/>
        <w:rPr>
          <w:szCs w:val="24"/>
        </w:rPr>
      </w:pPr>
      <w:r w:rsidRPr="009C22D0">
        <w:rPr>
          <w:szCs w:val="24"/>
        </w:rPr>
        <w:t>〔申請專利範圍〕</w:t>
      </w:r>
    </w:p>
    <w:p w:rsidR="00DD3381" w:rsidRPr="009C22D0" w:rsidRDefault="00DD3381" w:rsidP="0000200D">
      <w:pPr>
        <w:ind w:firstLineChars="200" w:firstLine="480"/>
        <w:jc w:val="both"/>
        <w:rPr>
          <w:szCs w:val="24"/>
        </w:rPr>
      </w:pPr>
      <w:r w:rsidRPr="009C22D0">
        <w:rPr>
          <w:szCs w:val="24"/>
        </w:rPr>
        <w:t>一種遮罩，其係用於覆蓋在表面舖設有太陽能電池之船艇上，該遮罩</w:t>
      </w:r>
      <w:r w:rsidRPr="009C22D0">
        <w:rPr>
          <w:szCs w:val="24"/>
          <w:u w:val="single"/>
        </w:rPr>
        <w:t>對應太陽能電池部分</w:t>
      </w:r>
      <w:r w:rsidRPr="009C22D0">
        <w:rPr>
          <w:szCs w:val="24"/>
        </w:rPr>
        <w:t>係由透光性材質所構成，</w:t>
      </w:r>
      <w:r w:rsidRPr="009C22D0">
        <w:rPr>
          <w:szCs w:val="24"/>
          <w:u w:val="single"/>
        </w:rPr>
        <w:t>其餘無對應太陽能電池部分則由遮光性材質所構成</w:t>
      </w:r>
      <w:r w:rsidRPr="009C22D0">
        <w:rPr>
          <w:szCs w:val="24"/>
        </w:rPr>
        <w:t>。</w:t>
      </w:r>
    </w:p>
    <w:p w:rsidR="00DD3381" w:rsidRPr="009C22D0" w:rsidRDefault="00DD3381" w:rsidP="0000200D">
      <w:pPr>
        <w:ind w:firstLineChars="200" w:firstLine="480"/>
        <w:jc w:val="both"/>
        <w:rPr>
          <w:szCs w:val="24"/>
        </w:rPr>
      </w:pPr>
      <w:r w:rsidRPr="009C22D0">
        <w:rPr>
          <w:szCs w:val="24"/>
        </w:rPr>
        <w:t>〔說明</w:t>
      </w:r>
      <w:r w:rsidR="00B410BA" w:rsidRPr="009C22D0">
        <w:rPr>
          <w:szCs w:val="24"/>
        </w:rPr>
        <w:t>書</w:t>
      </w:r>
      <w:r w:rsidRPr="009C22D0">
        <w:rPr>
          <w:szCs w:val="24"/>
        </w:rPr>
        <w:t>〕</w:t>
      </w:r>
    </w:p>
    <w:p w:rsidR="00DD3381" w:rsidRPr="009C22D0" w:rsidRDefault="0000200D" w:rsidP="0000200D">
      <w:pPr>
        <w:ind w:firstLineChars="200" w:firstLine="480"/>
        <w:jc w:val="both"/>
        <w:rPr>
          <w:szCs w:val="24"/>
        </w:rPr>
      </w:pPr>
      <w:r w:rsidRPr="004A1EF1">
        <w:rPr>
          <w:rFonts w:asciiTheme="minorEastAsia" w:eastAsiaTheme="minorEastAsia" w:hAnsiTheme="minorEastAsia"/>
        </w:rPr>
        <w:t>……</w:t>
      </w:r>
      <w:r w:rsidR="00DD3381" w:rsidRPr="009C22D0">
        <w:rPr>
          <w:szCs w:val="24"/>
        </w:rPr>
        <w:t>遮罩覆蓋於表面舖設有太陽能電池之船艇上，係用於保護太陽能電池免於風雨的影響，防止失去功能</w:t>
      </w:r>
      <w:r w:rsidRPr="004A1EF1">
        <w:rPr>
          <w:rFonts w:asciiTheme="minorEastAsia" w:eastAsiaTheme="minorEastAsia" w:hAnsiTheme="minorEastAsia"/>
        </w:rPr>
        <w:t>……</w:t>
      </w:r>
      <w:r w:rsidR="00DD3381" w:rsidRPr="009C22D0">
        <w:rPr>
          <w:szCs w:val="24"/>
        </w:rPr>
        <w:t>，</w:t>
      </w:r>
      <w:r w:rsidR="00DD3381" w:rsidRPr="009C22D0">
        <w:rPr>
          <w:szCs w:val="24"/>
          <w:u w:val="single"/>
        </w:rPr>
        <w:t>其餘無對應太陽能電池部分則由遮光性材質所構成，保護船艇免於受紫外線的影響</w:t>
      </w:r>
      <w:r w:rsidRPr="004A1EF1">
        <w:rPr>
          <w:rFonts w:asciiTheme="minorEastAsia" w:eastAsiaTheme="minorEastAsia" w:hAnsiTheme="minorEastAsia"/>
        </w:rPr>
        <w:t>……</w:t>
      </w:r>
      <w:r w:rsidR="00DD3381" w:rsidRPr="009C22D0">
        <w:rPr>
          <w:szCs w:val="24"/>
        </w:rPr>
        <w:t>。</w:t>
      </w:r>
    </w:p>
    <w:p w:rsidR="00DD3381" w:rsidRPr="009C22D0" w:rsidRDefault="00DD3381" w:rsidP="0000200D">
      <w:pPr>
        <w:ind w:firstLineChars="200" w:firstLine="480"/>
        <w:jc w:val="both"/>
        <w:rPr>
          <w:szCs w:val="24"/>
        </w:rPr>
      </w:pPr>
      <w:r w:rsidRPr="009C22D0">
        <w:rPr>
          <w:szCs w:val="24"/>
        </w:rPr>
        <w:t>〔結論〕</w:t>
      </w:r>
    </w:p>
    <w:p w:rsidR="00DD3381" w:rsidRPr="009C22D0" w:rsidRDefault="00DD3381" w:rsidP="0000200D">
      <w:pPr>
        <w:ind w:firstLineChars="200" w:firstLine="480"/>
        <w:jc w:val="both"/>
        <w:rPr>
          <w:szCs w:val="24"/>
        </w:rPr>
      </w:pPr>
      <w:r w:rsidRPr="009C22D0">
        <w:rPr>
          <w:szCs w:val="24"/>
        </w:rPr>
        <w:t>超出申請時說明書、申請專利範圍或圖式所揭露之範圍，且導致實質變更申請專利範圍。</w:t>
      </w:r>
    </w:p>
    <w:p w:rsidR="00DD3381" w:rsidRPr="009C22D0" w:rsidRDefault="00DD3381" w:rsidP="0000200D">
      <w:pPr>
        <w:ind w:firstLineChars="200" w:firstLine="480"/>
        <w:jc w:val="both"/>
        <w:rPr>
          <w:szCs w:val="24"/>
        </w:rPr>
      </w:pPr>
      <w:r w:rsidRPr="009C22D0">
        <w:rPr>
          <w:szCs w:val="24"/>
        </w:rPr>
        <w:t>〔說明〕</w:t>
      </w:r>
    </w:p>
    <w:p w:rsidR="00DD3381" w:rsidRPr="009C22D0" w:rsidRDefault="00DD3381" w:rsidP="0000200D">
      <w:pPr>
        <w:ind w:firstLineChars="200" w:firstLine="480"/>
        <w:jc w:val="both"/>
        <w:rPr>
          <w:szCs w:val="24"/>
        </w:rPr>
      </w:pPr>
      <w:r w:rsidRPr="009C22D0">
        <w:rPr>
          <w:szCs w:val="24"/>
        </w:rPr>
        <w:t>更正係將申請專利範圍原技術特徵「透光性材質」變更為「透光性材質」與「遮光性材質」，變更後的事項並非申請時說明書、申請專利範圍或圖式明確記載之事項，亦非該發明所屬技術領域中具有通常知識者自申請時說明書、申請專利範圍或圖式記載之事項能直接且無歧異得知者，因此更正後引進新事項，超出申請時說明書、申請專利範圍或圖式所揭露之範圍。</w:t>
      </w:r>
    </w:p>
    <w:p w:rsidR="00DD3381" w:rsidRPr="009C22D0" w:rsidRDefault="00DD3381" w:rsidP="00000112">
      <w:pPr>
        <w:ind w:firstLineChars="200" w:firstLine="480"/>
        <w:jc w:val="both"/>
        <w:rPr>
          <w:szCs w:val="24"/>
        </w:rPr>
      </w:pPr>
      <w:r w:rsidRPr="009C22D0">
        <w:rPr>
          <w:szCs w:val="24"/>
        </w:rPr>
        <w:t>此外，更正前申請專利之發明所欲解決的問題係利用遮罩覆蓋於太陽能電池上而達成保護太陽能電池免於風雨的影響，防止失去功能，更正後於說明書及申請專利範圍中增加「其餘無對應太陽能電池部分則由遮光性材質所構成」，申請專利之發明所欲解決之問題係為保護船艇免於受紫外線的影響，與更正前不同，</w:t>
      </w:r>
      <w:r w:rsidRPr="009C22D0">
        <w:rPr>
          <w:kern w:val="0"/>
          <w:szCs w:val="24"/>
        </w:rPr>
        <w:t>導致實質變更申請專利範圍</w:t>
      </w:r>
      <w:r w:rsidRPr="009C22D0">
        <w:rPr>
          <w:szCs w:val="24"/>
        </w:rPr>
        <w:t>。</w:t>
      </w:r>
    </w:p>
    <w:p w:rsidR="00F55950" w:rsidRDefault="00F55950" w:rsidP="008714D2">
      <w:pPr>
        <w:jc w:val="both"/>
        <w:rPr>
          <w:b/>
          <w:szCs w:val="24"/>
        </w:rPr>
      </w:pPr>
    </w:p>
    <w:p w:rsidR="00F55950" w:rsidRPr="00603016" w:rsidRDefault="00DD3381" w:rsidP="00603016">
      <w:pPr>
        <w:ind w:left="480" w:hangingChars="200" w:hanging="480"/>
        <w:jc w:val="both"/>
        <w:rPr>
          <w:b/>
          <w:bCs/>
          <w:szCs w:val="24"/>
        </w:rPr>
      </w:pPr>
      <w:r w:rsidRPr="00603016">
        <w:rPr>
          <w:b/>
          <w:bCs/>
          <w:szCs w:val="24"/>
        </w:rPr>
        <w:t>例</w:t>
      </w:r>
      <w:r w:rsidRPr="00603016">
        <w:rPr>
          <w:b/>
          <w:bCs/>
          <w:szCs w:val="24"/>
        </w:rPr>
        <w:t>3.</w:t>
      </w:r>
      <w:r w:rsidRPr="00603016">
        <w:rPr>
          <w:b/>
          <w:bCs/>
          <w:szCs w:val="24"/>
        </w:rPr>
        <w:t>超出說明書、申請專利範圍或圖式所揭露之範圍</w:t>
      </w:r>
      <w:r w:rsidRPr="00603016">
        <w:rPr>
          <w:b/>
          <w:bCs/>
          <w:szCs w:val="24"/>
        </w:rPr>
        <w:t>—</w:t>
      </w:r>
      <w:r w:rsidRPr="00603016">
        <w:rPr>
          <w:b/>
          <w:bCs/>
          <w:szCs w:val="24"/>
        </w:rPr>
        <w:t>更正申請專利範圍（上位概念技術特徵改為下位概念技術特徵）</w:t>
      </w:r>
    </w:p>
    <w:p w:rsidR="00DD3381" w:rsidRPr="009C22D0" w:rsidRDefault="00DD3381" w:rsidP="0000200D">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00200D">
      <w:pPr>
        <w:ind w:firstLineChars="200" w:firstLine="480"/>
        <w:jc w:val="both"/>
        <w:rPr>
          <w:szCs w:val="24"/>
        </w:rPr>
      </w:pPr>
      <w:r w:rsidRPr="009C22D0">
        <w:rPr>
          <w:szCs w:val="24"/>
        </w:rPr>
        <w:t>〔發明名稱〕</w:t>
      </w:r>
    </w:p>
    <w:p w:rsidR="00DD3381" w:rsidRPr="009C22D0" w:rsidRDefault="00DD3381" w:rsidP="0000200D">
      <w:pPr>
        <w:ind w:firstLineChars="200" w:firstLine="480"/>
        <w:jc w:val="both"/>
        <w:rPr>
          <w:szCs w:val="24"/>
        </w:rPr>
      </w:pPr>
      <w:r w:rsidRPr="009C22D0">
        <w:rPr>
          <w:szCs w:val="24"/>
        </w:rPr>
        <w:t>一種製備三級胺的方法</w:t>
      </w:r>
    </w:p>
    <w:p w:rsidR="00DD3381" w:rsidRPr="009C22D0" w:rsidRDefault="00DD3381" w:rsidP="0000200D">
      <w:pPr>
        <w:ind w:firstLineChars="200" w:firstLine="480"/>
        <w:jc w:val="both"/>
        <w:rPr>
          <w:szCs w:val="24"/>
        </w:rPr>
      </w:pPr>
      <w:r w:rsidRPr="009C22D0">
        <w:rPr>
          <w:szCs w:val="24"/>
        </w:rPr>
        <w:t>〔申請專利範圍〕</w:t>
      </w:r>
    </w:p>
    <w:p w:rsidR="00DD3381" w:rsidRPr="009C22D0" w:rsidRDefault="00DD3381" w:rsidP="0000200D">
      <w:pPr>
        <w:ind w:firstLineChars="200" w:firstLine="480"/>
        <w:jc w:val="both"/>
        <w:rPr>
          <w:szCs w:val="24"/>
        </w:rPr>
      </w:pPr>
      <w:r w:rsidRPr="009C22D0">
        <w:rPr>
          <w:szCs w:val="24"/>
        </w:rPr>
        <w:t>一種製備三級胺的方法，係在氫矽烷與有機酸存在下，以二級胺與醛類化合物反應，該反應係於</w:t>
      </w:r>
      <w:r w:rsidRPr="009C22D0">
        <w:rPr>
          <w:szCs w:val="24"/>
        </w:rPr>
        <w:t>50</w:t>
      </w:r>
      <w:r w:rsidRPr="009C22D0">
        <w:rPr>
          <w:szCs w:val="24"/>
        </w:rPr>
        <w:t>至</w:t>
      </w:r>
      <w:r w:rsidRPr="009C22D0">
        <w:rPr>
          <w:szCs w:val="24"/>
        </w:rPr>
        <w:t>100</w:t>
      </w:r>
      <w:r w:rsidRPr="009C22D0">
        <w:rPr>
          <w:rFonts w:ascii="新細明體" w:hAnsi="新細明體" w:cs="新細明體" w:hint="eastAsia"/>
          <w:szCs w:val="24"/>
        </w:rPr>
        <w:t>℃</w:t>
      </w:r>
      <w:r w:rsidRPr="009C22D0">
        <w:rPr>
          <w:szCs w:val="24"/>
        </w:rPr>
        <w:t>之溫度下進行。</w:t>
      </w:r>
    </w:p>
    <w:p w:rsidR="00DD3381" w:rsidRPr="009C22D0" w:rsidRDefault="00DD3381" w:rsidP="0000200D">
      <w:pPr>
        <w:ind w:firstLineChars="200" w:firstLine="480"/>
        <w:jc w:val="both"/>
        <w:rPr>
          <w:szCs w:val="24"/>
        </w:rPr>
      </w:pPr>
      <w:r w:rsidRPr="009C22D0">
        <w:rPr>
          <w:szCs w:val="24"/>
        </w:rPr>
        <w:t>〔說明</w:t>
      </w:r>
      <w:r w:rsidR="00B410BA" w:rsidRPr="009C22D0">
        <w:rPr>
          <w:szCs w:val="24"/>
        </w:rPr>
        <w:t>書</w:t>
      </w:r>
      <w:r w:rsidRPr="009C22D0">
        <w:rPr>
          <w:szCs w:val="24"/>
        </w:rPr>
        <w:t>〕</w:t>
      </w:r>
    </w:p>
    <w:p w:rsidR="00F55950" w:rsidRPr="0000200D" w:rsidRDefault="0000200D" w:rsidP="0000200D">
      <w:pPr>
        <w:ind w:firstLineChars="200" w:firstLine="480"/>
        <w:jc w:val="both"/>
        <w:rPr>
          <w:szCs w:val="24"/>
        </w:rPr>
      </w:pPr>
      <w:r w:rsidRPr="004A1EF1">
        <w:rPr>
          <w:rFonts w:asciiTheme="minorEastAsia" w:eastAsiaTheme="minorEastAsia" w:hAnsiTheme="minorEastAsia"/>
        </w:rPr>
        <w:t>……</w:t>
      </w:r>
      <w:r w:rsidR="00DD3381" w:rsidRPr="009C22D0">
        <w:rPr>
          <w:szCs w:val="24"/>
        </w:rPr>
        <w:t>本發明提供一種新的製造三級胺之有效方法，係以二級胺類及</w:t>
      </w:r>
      <w:r w:rsidR="00DD3381" w:rsidRPr="009C22D0">
        <w:rPr>
          <w:szCs w:val="24"/>
        </w:rPr>
        <w:lastRenderedPageBreak/>
        <w:t>醛類化合物製造三級胺類，此方法包含的反應為在路易士酸存在下，使用氫矽烷以使醛類化合物與二級胺反應，該路易士酸可為有機酸。</w:t>
      </w:r>
    </w:p>
    <w:p w:rsidR="00DD3381" w:rsidRPr="009C22D0" w:rsidRDefault="00DD3381" w:rsidP="0000200D">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00200D">
      <w:pPr>
        <w:ind w:firstLineChars="200" w:firstLine="480"/>
        <w:jc w:val="both"/>
        <w:rPr>
          <w:szCs w:val="24"/>
        </w:rPr>
      </w:pPr>
      <w:r w:rsidRPr="009C22D0">
        <w:rPr>
          <w:szCs w:val="24"/>
        </w:rPr>
        <w:t>〔發明名稱〕</w:t>
      </w:r>
    </w:p>
    <w:p w:rsidR="00DD3381" w:rsidRPr="009C22D0" w:rsidRDefault="00DD3381" w:rsidP="0000200D">
      <w:pPr>
        <w:ind w:firstLineChars="200" w:firstLine="480"/>
        <w:jc w:val="both"/>
        <w:rPr>
          <w:szCs w:val="24"/>
        </w:rPr>
      </w:pPr>
      <w:r w:rsidRPr="009C22D0">
        <w:rPr>
          <w:szCs w:val="24"/>
        </w:rPr>
        <w:t>（同）</w:t>
      </w:r>
    </w:p>
    <w:p w:rsidR="00DD3381" w:rsidRPr="009C22D0" w:rsidRDefault="00DD3381" w:rsidP="0000200D">
      <w:pPr>
        <w:ind w:firstLineChars="200" w:firstLine="480"/>
        <w:jc w:val="both"/>
        <w:rPr>
          <w:szCs w:val="24"/>
        </w:rPr>
      </w:pPr>
      <w:r w:rsidRPr="009C22D0">
        <w:rPr>
          <w:szCs w:val="24"/>
        </w:rPr>
        <w:t>〔申請專利範圍〕</w:t>
      </w:r>
    </w:p>
    <w:p w:rsidR="00DD3381" w:rsidRPr="009C22D0" w:rsidRDefault="00DD3381" w:rsidP="0000200D">
      <w:pPr>
        <w:ind w:firstLineChars="200" w:firstLine="480"/>
        <w:jc w:val="both"/>
        <w:rPr>
          <w:szCs w:val="24"/>
        </w:rPr>
      </w:pPr>
      <w:r w:rsidRPr="009C22D0">
        <w:rPr>
          <w:szCs w:val="24"/>
        </w:rPr>
        <w:t>一種製備三級胺的方法，係在氫矽烷與</w:t>
      </w:r>
      <w:r w:rsidRPr="009C22D0">
        <w:rPr>
          <w:szCs w:val="24"/>
          <w:u w:val="single"/>
        </w:rPr>
        <w:t>甲酸</w:t>
      </w:r>
      <w:r w:rsidRPr="009C22D0">
        <w:rPr>
          <w:szCs w:val="24"/>
        </w:rPr>
        <w:t>存在下，以二級胺與醛類化合物反應，該反應係於</w:t>
      </w:r>
      <w:r w:rsidRPr="009C22D0">
        <w:rPr>
          <w:szCs w:val="24"/>
        </w:rPr>
        <w:t>50</w:t>
      </w:r>
      <w:r w:rsidRPr="009C22D0">
        <w:rPr>
          <w:szCs w:val="24"/>
        </w:rPr>
        <w:t>至</w:t>
      </w:r>
      <w:r w:rsidRPr="009C22D0">
        <w:rPr>
          <w:szCs w:val="24"/>
        </w:rPr>
        <w:t>100</w:t>
      </w:r>
      <w:r w:rsidRPr="009C22D0">
        <w:rPr>
          <w:rFonts w:ascii="新細明體" w:hAnsi="新細明體" w:cs="新細明體" w:hint="eastAsia"/>
          <w:szCs w:val="24"/>
        </w:rPr>
        <w:t>℃</w:t>
      </w:r>
      <w:r w:rsidRPr="009C22D0">
        <w:rPr>
          <w:szCs w:val="24"/>
        </w:rPr>
        <w:t>之溫度下進行。</w:t>
      </w:r>
    </w:p>
    <w:p w:rsidR="00DD3381" w:rsidRPr="009C22D0" w:rsidRDefault="00DD3381" w:rsidP="0000200D">
      <w:pPr>
        <w:ind w:firstLineChars="200" w:firstLine="480"/>
        <w:jc w:val="both"/>
        <w:rPr>
          <w:szCs w:val="24"/>
        </w:rPr>
      </w:pPr>
      <w:r w:rsidRPr="009C22D0">
        <w:rPr>
          <w:szCs w:val="24"/>
        </w:rPr>
        <w:t>〔說明</w:t>
      </w:r>
      <w:r w:rsidR="00B410BA" w:rsidRPr="009C22D0">
        <w:rPr>
          <w:szCs w:val="24"/>
        </w:rPr>
        <w:t>書</w:t>
      </w:r>
      <w:r w:rsidRPr="009C22D0">
        <w:rPr>
          <w:szCs w:val="24"/>
        </w:rPr>
        <w:t>〕</w:t>
      </w:r>
    </w:p>
    <w:p w:rsidR="00DD3381" w:rsidRPr="009C22D0" w:rsidRDefault="00DD3381" w:rsidP="0000200D">
      <w:pPr>
        <w:ind w:firstLineChars="200" w:firstLine="480"/>
        <w:jc w:val="both"/>
        <w:rPr>
          <w:szCs w:val="24"/>
        </w:rPr>
      </w:pPr>
      <w:r w:rsidRPr="009C22D0">
        <w:rPr>
          <w:szCs w:val="24"/>
        </w:rPr>
        <w:t>（同）</w:t>
      </w:r>
    </w:p>
    <w:p w:rsidR="00DD3381" w:rsidRPr="009C22D0" w:rsidRDefault="00DD3381" w:rsidP="0000200D">
      <w:pPr>
        <w:ind w:firstLineChars="200" w:firstLine="480"/>
        <w:jc w:val="both"/>
        <w:rPr>
          <w:szCs w:val="24"/>
        </w:rPr>
      </w:pPr>
      <w:r w:rsidRPr="009C22D0">
        <w:rPr>
          <w:szCs w:val="24"/>
        </w:rPr>
        <w:t>〔結論〕</w:t>
      </w:r>
    </w:p>
    <w:p w:rsidR="00DD3381" w:rsidRPr="009C22D0" w:rsidRDefault="00DD3381" w:rsidP="0000200D">
      <w:pPr>
        <w:ind w:firstLineChars="200" w:firstLine="480"/>
        <w:jc w:val="both"/>
        <w:rPr>
          <w:szCs w:val="24"/>
        </w:rPr>
      </w:pPr>
      <w:r w:rsidRPr="009C22D0">
        <w:rPr>
          <w:szCs w:val="24"/>
        </w:rPr>
        <w:t>超出申請時說明書、申請專利範圍或圖式所揭露之範圍。</w:t>
      </w:r>
    </w:p>
    <w:p w:rsidR="00DD3381" w:rsidRPr="009C22D0" w:rsidRDefault="00DD3381" w:rsidP="0000200D">
      <w:pPr>
        <w:ind w:firstLineChars="200" w:firstLine="480"/>
        <w:jc w:val="both"/>
        <w:rPr>
          <w:szCs w:val="24"/>
        </w:rPr>
      </w:pPr>
      <w:r w:rsidRPr="009C22D0">
        <w:rPr>
          <w:szCs w:val="24"/>
        </w:rPr>
        <w:t>〔說明〕</w:t>
      </w:r>
    </w:p>
    <w:p w:rsidR="00DD3381" w:rsidRPr="009C22D0" w:rsidRDefault="00DD3381" w:rsidP="0000200D">
      <w:pPr>
        <w:ind w:firstLineChars="200" w:firstLine="480"/>
        <w:jc w:val="both"/>
        <w:rPr>
          <w:szCs w:val="24"/>
        </w:rPr>
      </w:pPr>
      <w:r w:rsidRPr="009C22D0">
        <w:rPr>
          <w:szCs w:val="24"/>
        </w:rPr>
        <w:t>更正係將請求項記載之「有機酸」技術特徵改為「甲酸」之下位概念技術特徵，惟「甲酸」並未明確記載於申請時說明書中，亦非該發明所屬技術領域中具有通常知識者自申請時說明書、申請專利範圍或圖式記載之事項能直接且無歧異得知者，該更正超出申請時說明書、申請專利範圍或圖式所揭露之範圍。反之，若</w:t>
      </w:r>
      <w:r w:rsidR="003E41A4">
        <w:rPr>
          <w:rFonts w:hint="eastAsia"/>
          <w:szCs w:val="24"/>
        </w:rPr>
        <w:t>說明書</w:t>
      </w:r>
      <w:r w:rsidRPr="009C22D0">
        <w:rPr>
          <w:szCs w:val="24"/>
        </w:rPr>
        <w:t>中已明確記載該「甲酸」，則該更正並未超出申請時說明書、申請專利範圍或圖式所揭露之範圍，亦未實質變更申請專利範圍。</w:t>
      </w:r>
    </w:p>
    <w:p w:rsidR="00DD3381" w:rsidRPr="00766F1A" w:rsidRDefault="00DD3381" w:rsidP="00766F1A">
      <w:pPr>
        <w:pStyle w:val="2"/>
        <w:spacing w:before="180" w:after="180"/>
        <w:jc w:val="both"/>
        <w:rPr>
          <w:rFonts w:eastAsia="新細明體" w:cs="Times New Roman"/>
          <w:szCs w:val="24"/>
        </w:rPr>
      </w:pPr>
      <w:bookmarkStart w:id="65" w:name="_Toc283966607"/>
      <w:bookmarkStart w:id="66" w:name="_Toc283977968"/>
      <w:bookmarkStart w:id="67" w:name="_Toc310850241"/>
      <w:bookmarkStart w:id="68" w:name="_Toc345682387"/>
      <w:r w:rsidRPr="00766F1A">
        <w:rPr>
          <w:rFonts w:eastAsia="新細明體" w:cs="Times New Roman"/>
          <w:szCs w:val="24"/>
        </w:rPr>
        <w:t>7.3</w:t>
      </w:r>
      <w:r w:rsidRPr="00766F1A">
        <w:rPr>
          <w:rFonts w:eastAsia="新細明體" w:cs="Times New Roman"/>
          <w:szCs w:val="24"/>
        </w:rPr>
        <w:t>實質擴大或變更申請專利範圍之判斷</w:t>
      </w:r>
      <w:bookmarkEnd w:id="65"/>
      <w:bookmarkEnd w:id="66"/>
      <w:bookmarkEnd w:id="67"/>
      <w:bookmarkEnd w:id="68"/>
    </w:p>
    <w:p w:rsidR="00DD3381" w:rsidRPr="00766F1A" w:rsidRDefault="00DD3381" w:rsidP="00F55950">
      <w:pPr>
        <w:pStyle w:val="3"/>
        <w:rPr>
          <w:rFonts w:eastAsia="新細明體" w:cs="Times New Roman"/>
        </w:rPr>
      </w:pPr>
      <w:bookmarkStart w:id="69" w:name="_Toc283966608"/>
      <w:bookmarkStart w:id="70" w:name="_Toc283977969"/>
      <w:bookmarkStart w:id="71" w:name="_Toc310850242"/>
      <w:bookmarkStart w:id="72" w:name="_Toc345682388"/>
      <w:r w:rsidRPr="00766F1A">
        <w:rPr>
          <w:rFonts w:eastAsia="新細明體" w:cs="Times New Roman"/>
        </w:rPr>
        <w:t>7.3.1</w:t>
      </w:r>
      <w:r w:rsidRPr="00766F1A">
        <w:rPr>
          <w:rFonts w:eastAsia="新細明體" w:cs="Times New Roman"/>
        </w:rPr>
        <w:t>刪除獨立項，附屬項改寫為獨立項</w:t>
      </w:r>
      <w:bookmarkEnd w:id="69"/>
      <w:bookmarkEnd w:id="70"/>
      <w:bookmarkEnd w:id="71"/>
      <w:bookmarkEnd w:id="72"/>
    </w:p>
    <w:p w:rsidR="00F55950" w:rsidRPr="00603016" w:rsidRDefault="00DD3381" w:rsidP="00603016">
      <w:pPr>
        <w:ind w:left="480" w:hangingChars="200" w:hanging="480"/>
        <w:jc w:val="both"/>
        <w:rPr>
          <w:b/>
          <w:bCs/>
          <w:szCs w:val="24"/>
        </w:rPr>
      </w:pPr>
      <w:r w:rsidRPr="00603016">
        <w:rPr>
          <w:b/>
          <w:bCs/>
          <w:szCs w:val="24"/>
        </w:rPr>
        <w:t>例</w:t>
      </w:r>
      <w:r w:rsidRPr="00603016">
        <w:rPr>
          <w:b/>
          <w:bCs/>
          <w:szCs w:val="24"/>
        </w:rPr>
        <w:t>1.</w:t>
      </w:r>
      <w:r w:rsidRPr="00603016">
        <w:rPr>
          <w:b/>
          <w:bCs/>
          <w:szCs w:val="24"/>
        </w:rPr>
        <w:t>未實質變更申請專利範圍</w:t>
      </w:r>
      <w:r w:rsidRPr="00603016">
        <w:rPr>
          <w:b/>
          <w:bCs/>
          <w:szCs w:val="24"/>
        </w:rPr>
        <w:t>—</w:t>
      </w:r>
      <w:r w:rsidRPr="00603016">
        <w:rPr>
          <w:b/>
          <w:bCs/>
          <w:szCs w:val="24"/>
        </w:rPr>
        <w:t>更正申請專利範圍（引進進一步界定之技術特徵）</w:t>
      </w:r>
    </w:p>
    <w:p w:rsidR="00DD3381" w:rsidRPr="009C22D0" w:rsidRDefault="00DD3381" w:rsidP="0000200D">
      <w:pPr>
        <w:ind w:firstLineChars="200" w:firstLine="480"/>
        <w:jc w:val="both"/>
        <w:rPr>
          <w:b/>
          <w:bCs/>
          <w:szCs w:val="24"/>
        </w:rPr>
      </w:pPr>
      <w:r w:rsidRPr="009C22D0">
        <w:rPr>
          <w:b/>
          <w:bCs/>
          <w:szCs w:val="24"/>
        </w:rPr>
        <w:t>更正前之說明書、申請專利範圍及圖式：</w:t>
      </w:r>
    </w:p>
    <w:p w:rsidR="00DD3381" w:rsidRPr="009C22D0" w:rsidRDefault="00DD3381" w:rsidP="0000200D">
      <w:pPr>
        <w:ind w:firstLineChars="200" w:firstLine="480"/>
        <w:jc w:val="both"/>
        <w:rPr>
          <w:szCs w:val="24"/>
        </w:rPr>
      </w:pPr>
      <w:r w:rsidRPr="009C22D0">
        <w:rPr>
          <w:szCs w:val="24"/>
        </w:rPr>
        <w:t>〔發明名稱〕</w:t>
      </w:r>
    </w:p>
    <w:p w:rsidR="00DD3381" w:rsidRPr="009C22D0" w:rsidRDefault="00DD3381" w:rsidP="0000200D">
      <w:pPr>
        <w:ind w:firstLineChars="200" w:firstLine="480"/>
        <w:jc w:val="both"/>
        <w:rPr>
          <w:szCs w:val="24"/>
        </w:rPr>
      </w:pPr>
      <w:r w:rsidRPr="009C22D0">
        <w:rPr>
          <w:szCs w:val="24"/>
        </w:rPr>
        <w:t>拖把</w:t>
      </w:r>
    </w:p>
    <w:p w:rsidR="00DD3381" w:rsidRPr="009C22D0" w:rsidRDefault="00DD3381" w:rsidP="0000200D">
      <w:pPr>
        <w:ind w:firstLineChars="200" w:firstLine="480"/>
        <w:jc w:val="both"/>
        <w:rPr>
          <w:szCs w:val="24"/>
        </w:rPr>
      </w:pPr>
      <w:r w:rsidRPr="009C22D0">
        <w:rPr>
          <w:szCs w:val="24"/>
        </w:rPr>
        <w:t>〔申請專利範圍〕</w:t>
      </w:r>
    </w:p>
    <w:p w:rsidR="00DD3381" w:rsidRPr="00EC2AE2" w:rsidRDefault="00DD3381" w:rsidP="00603016">
      <w:pPr>
        <w:ind w:leftChars="200" w:left="600" w:hangingChars="50" w:hanging="120"/>
        <w:jc w:val="both"/>
        <w:rPr>
          <w:szCs w:val="24"/>
        </w:rPr>
      </w:pPr>
      <w:r w:rsidRPr="009C22D0">
        <w:rPr>
          <w:szCs w:val="24"/>
        </w:rPr>
        <w:t>1.</w:t>
      </w:r>
      <w:r w:rsidRPr="009C22D0">
        <w:rPr>
          <w:szCs w:val="24"/>
        </w:rPr>
        <w:t>一種拖把，其包含：一平板狀結合座（</w:t>
      </w:r>
      <w:r w:rsidRPr="009C22D0">
        <w:rPr>
          <w:szCs w:val="24"/>
        </w:rPr>
        <w:t>1</w:t>
      </w:r>
      <w:r w:rsidRPr="009C22D0">
        <w:rPr>
          <w:szCs w:val="24"/>
        </w:rPr>
        <w:t>），中央設置一穿孔；一樞接件（</w:t>
      </w:r>
      <w:r w:rsidRPr="009C22D0">
        <w:rPr>
          <w:szCs w:val="24"/>
        </w:rPr>
        <w:t>2</w:t>
      </w:r>
      <w:r w:rsidRPr="009C22D0">
        <w:rPr>
          <w:szCs w:val="24"/>
        </w:rPr>
        <w:t>），具有一底座（</w:t>
      </w:r>
      <w:r w:rsidRPr="009C22D0">
        <w:rPr>
          <w:szCs w:val="24"/>
        </w:rPr>
        <w:t>21</w:t>
      </w:r>
      <w:r w:rsidRPr="009C22D0">
        <w:rPr>
          <w:szCs w:val="24"/>
        </w:rPr>
        <w:t>）及一樞接體（</w:t>
      </w:r>
      <w:r w:rsidRPr="009C22D0">
        <w:rPr>
          <w:szCs w:val="24"/>
        </w:rPr>
        <w:t>22</w:t>
      </w:r>
      <w:r w:rsidRPr="009C22D0">
        <w:rPr>
          <w:szCs w:val="24"/>
        </w:rPr>
        <w:t>），底座（</w:t>
      </w:r>
      <w:r w:rsidRPr="009C22D0">
        <w:rPr>
          <w:szCs w:val="24"/>
        </w:rPr>
        <w:t>21</w:t>
      </w:r>
      <w:r w:rsidRPr="009C22D0">
        <w:rPr>
          <w:szCs w:val="24"/>
        </w:rPr>
        <w:t>）穿套於平板狀結合座（</w:t>
      </w:r>
      <w:r w:rsidRPr="009C22D0">
        <w:rPr>
          <w:szCs w:val="24"/>
        </w:rPr>
        <w:t>1</w:t>
      </w:r>
      <w:r w:rsidRPr="009C22D0">
        <w:rPr>
          <w:szCs w:val="24"/>
        </w:rPr>
        <w:t>），形成可活動旋轉，樞接體（</w:t>
      </w:r>
      <w:r w:rsidRPr="009C22D0">
        <w:rPr>
          <w:szCs w:val="24"/>
        </w:rPr>
        <w:t>22</w:t>
      </w:r>
      <w:r w:rsidRPr="009C22D0">
        <w:rPr>
          <w:szCs w:val="24"/>
        </w:rPr>
        <w:t>）突伸於平板狀結合座（</w:t>
      </w:r>
      <w:r w:rsidRPr="009C22D0">
        <w:rPr>
          <w:szCs w:val="24"/>
        </w:rPr>
        <w:t>1</w:t>
      </w:r>
      <w:r w:rsidRPr="009C22D0">
        <w:rPr>
          <w:szCs w:val="24"/>
        </w:rPr>
        <w:t>）上方，</w:t>
      </w:r>
      <w:r w:rsidR="00EC2AE2" w:rsidRPr="004A1EF1">
        <w:rPr>
          <w:rFonts w:asciiTheme="minorEastAsia" w:eastAsiaTheme="minorEastAsia" w:hAnsiTheme="minorEastAsia"/>
        </w:rPr>
        <w:t>……</w:t>
      </w:r>
      <w:r w:rsidRPr="009C22D0">
        <w:rPr>
          <w:szCs w:val="24"/>
        </w:rPr>
        <w:t>；一迫抵件（</w:t>
      </w:r>
      <w:r w:rsidRPr="009C22D0">
        <w:rPr>
          <w:szCs w:val="24"/>
        </w:rPr>
        <w:t>3</w:t>
      </w:r>
      <w:r w:rsidRPr="009C22D0">
        <w:rPr>
          <w:szCs w:val="24"/>
        </w:rPr>
        <w:t>），</w:t>
      </w:r>
      <w:r w:rsidR="00EC2AE2" w:rsidRPr="004A1EF1">
        <w:rPr>
          <w:rFonts w:asciiTheme="minorEastAsia" w:eastAsiaTheme="minorEastAsia" w:hAnsiTheme="minorEastAsia"/>
        </w:rPr>
        <w:t>……</w:t>
      </w:r>
      <w:r w:rsidRPr="009C22D0">
        <w:rPr>
          <w:szCs w:val="24"/>
        </w:rPr>
        <w:t>；及一接頭（</w:t>
      </w:r>
      <w:r w:rsidRPr="009C22D0">
        <w:rPr>
          <w:szCs w:val="24"/>
        </w:rPr>
        <w:t>5</w:t>
      </w:r>
      <w:r w:rsidRPr="009C22D0">
        <w:rPr>
          <w:szCs w:val="24"/>
        </w:rPr>
        <w:t>），下端中央設置一樞接槽（</w:t>
      </w:r>
      <w:r w:rsidRPr="009C22D0">
        <w:rPr>
          <w:szCs w:val="24"/>
        </w:rPr>
        <w:t>52</w:t>
      </w:r>
      <w:r w:rsidRPr="009C22D0">
        <w:rPr>
          <w:szCs w:val="24"/>
        </w:rPr>
        <w:t>），與樞接件（</w:t>
      </w:r>
      <w:r w:rsidRPr="009C22D0">
        <w:rPr>
          <w:szCs w:val="24"/>
        </w:rPr>
        <w:t>2</w:t>
      </w:r>
      <w:r w:rsidRPr="009C22D0">
        <w:rPr>
          <w:szCs w:val="24"/>
        </w:rPr>
        <w:t>）之樞接體（</w:t>
      </w:r>
      <w:r w:rsidRPr="009C22D0">
        <w:rPr>
          <w:szCs w:val="24"/>
        </w:rPr>
        <w:t>22</w:t>
      </w:r>
      <w:r w:rsidRPr="009C22D0">
        <w:rPr>
          <w:szCs w:val="24"/>
        </w:rPr>
        <w:t>）套合樞接。</w:t>
      </w:r>
    </w:p>
    <w:p w:rsidR="00DD3381" w:rsidRPr="009C22D0" w:rsidRDefault="00DD3381" w:rsidP="00603016">
      <w:pPr>
        <w:ind w:leftChars="200" w:left="600" w:hangingChars="50" w:hanging="120"/>
        <w:jc w:val="both"/>
        <w:rPr>
          <w:szCs w:val="24"/>
        </w:rPr>
      </w:pPr>
      <w:r w:rsidRPr="009C22D0">
        <w:rPr>
          <w:szCs w:val="24"/>
        </w:rPr>
        <w:t>2.</w:t>
      </w:r>
      <w:r w:rsidRPr="009C22D0">
        <w:rPr>
          <w:szCs w:val="24"/>
        </w:rPr>
        <w:t>如申請專利範圍第</w:t>
      </w:r>
      <w:r w:rsidRPr="009C22D0">
        <w:rPr>
          <w:szCs w:val="24"/>
        </w:rPr>
        <w:t>1</w:t>
      </w:r>
      <w:r w:rsidRPr="009C22D0">
        <w:rPr>
          <w:szCs w:val="24"/>
        </w:rPr>
        <w:t>項所述之拖把，其中樞接件（</w:t>
      </w:r>
      <w:r w:rsidRPr="009C22D0">
        <w:rPr>
          <w:szCs w:val="24"/>
        </w:rPr>
        <w:t>2</w:t>
      </w:r>
      <w:r w:rsidRPr="009C22D0">
        <w:rPr>
          <w:szCs w:val="24"/>
        </w:rPr>
        <w:t>）之樞接體（</w:t>
      </w:r>
      <w:r w:rsidRPr="009C22D0">
        <w:rPr>
          <w:szCs w:val="24"/>
        </w:rPr>
        <w:t>22</w:t>
      </w:r>
      <w:r w:rsidRPr="009C22D0">
        <w:rPr>
          <w:szCs w:val="24"/>
        </w:rPr>
        <w:t>）中段設置一貫穿之樞接孔，而可供一螺桿穿設配合螺帽鎖結樞接。</w:t>
      </w:r>
    </w:p>
    <w:p w:rsidR="00DD3381" w:rsidRPr="009C22D0" w:rsidRDefault="00DD3381" w:rsidP="00603016">
      <w:pPr>
        <w:ind w:leftChars="200" w:left="600" w:hangingChars="50" w:hanging="120"/>
        <w:jc w:val="both"/>
        <w:rPr>
          <w:szCs w:val="24"/>
        </w:rPr>
      </w:pPr>
      <w:r w:rsidRPr="009C22D0">
        <w:rPr>
          <w:szCs w:val="24"/>
        </w:rPr>
        <w:lastRenderedPageBreak/>
        <w:t>3.</w:t>
      </w:r>
      <w:r w:rsidRPr="009C22D0">
        <w:rPr>
          <w:szCs w:val="24"/>
        </w:rPr>
        <w:t>如申請專利範圍第</w:t>
      </w:r>
      <w:r w:rsidRPr="009C22D0">
        <w:rPr>
          <w:szCs w:val="24"/>
        </w:rPr>
        <w:t>1</w:t>
      </w:r>
      <w:r w:rsidRPr="009C22D0">
        <w:rPr>
          <w:szCs w:val="24"/>
        </w:rPr>
        <w:t>項所述之拖把，其中該穿孔呈由下往上漸縮之三階狀，</w:t>
      </w:r>
      <w:r w:rsidR="00EC2AE2" w:rsidRPr="004A1EF1">
        <w:rPr>
          <w:rFonts w:asciiTheme="minorEastAsia" w:eastAsiaTheme="minorEastAsia" w:hAnsiTheme="minorEastAsia"/>
        </w:rPr>
        <w:t>……</w:t>
      </w:r>
      <w:r w:rsidRPr="009C22D0">
        <w:rPr>
          <w:szCs w:val="24"/>
        </w:rPr>
        <w:t>。</w:t>
      </w:r>
    </w:p>
    <w:p w:rsidR="00DD3381" w:rsidRPr="009C22D0" w:rsidRDefault="00DD3381" w:rsidP="00EC2AE2">
      <w:pPr>
        <w:ind w:firstLineChars="200" w:firstLine="480"/>
        <w:jc w:val="both"/>
        <w:rPr>
          <w:szCs w:val="24"/>
        </w:rPr>
      </w:pPr>
      <w:r w:rsidRPr="009C22D0">
        <w:rPr>
          <w:szCs w:val="24"/>
        </w:rPr>
        <w:t>〔說明</w:t>
      </w:r>
      <w:r w:rsidR="00B410BA" w:rsidRPr="009C22D0">
        <w:rPr>
          <w:szCs w:val="24"/>
        </w:rPr>
        <w:t>書</w:t>
      </w:r>
      <w:r w:rsidRPr="009C22D0">
        <w:rPr>
          <w:szCs w:val="24"/>
        </w:rPr>
        <w:t>〕</w:t>
      </w:r>
    </w:p>
    <w:p w:rsidR="00DD3381" w:rsidRPr="009C22D0" w:rsidRDefault="00EC2AE2" w:rsidP="00EC2AE2">
      <w:pPr>
        <w:ind w:firstLineChars="200" w:firstLine="480"/>
        <w:jc w:val="both"/>
        <w:rPr>
          <w:szCs w:val="24"/>
        </w:rPr>
      </w:pPr>
      <w:r w:rsidRPr="004A1EF1">
        <w:rPr>
          <w:rFonts w:asciiTheme="minorEastAsia" w:eastAsiaTheme="minorEastAsia" w:hAnsiTheme="minorEastAsia"/>
        </w:rPr>
        <w:t>……</w:t>
      </w:r>
      <w:r w:rsidR="00DD3381" w:rsidRPr="009C22D0">
        <w:rPr>
          <w:szCs w:val="24"/>
        </w:rPr>
        <w:t>，本創作提供一種拖把，其包含：一平板狀結合座（</w:t>
      </w:r>
      <w:r w:rsidR="00DD3381" w:rsidRPr="009C22D0">
        <w:rPr>
          <w:szCs w:val="24"/>
        </w:rPr>
        <w:t>1</w:t>
      </w:r>
      <w:r w:rsidR="00DD3381" w:rsidRPr="009C22D0">
        <w:rPr>
          <w:szCs w:val="24"/>
        </w:rPr>
        <w:t>）、一樞接件（</w:t>
      </w:r>
      <w:r w:rsidR="00DD3381" w:rsidRPr="009C22D0">
        <w:rPr>
          <w:szCs w:val="24"/>
        </w:rPr>
        <w:t>2</w:t>
      </w:r>
      <w:r w:rsidR="00DD3381" w:rsidRPr="009C22D0">
        <w:rPr>
          <w:szCs w:val="24"/>
        </w:rPr>
        <w:t>）、一迫抵件（</w:t>
      </w:r>
      <w:r w:rsidR="00DD3381" w:rsidRPr="009C22D0">
        <w:rPr>
          <w:szCs w:val="24"/>
        </w:rPr>
        <w:t>3</w:t>
      </w:r>
      <w:r w:rsidR="00DD3381" w:rsidRPr="009C22D0">
        <w:rPr>
          <w:szCs w:val="24"/>
        </w:rPr>
        <w:t>）及一接頭（</w:t>
      </w:r>
      <w:r w:rsidR="00DD3381" w:rsidRPr="009C22D0">
        <w:rPr>
          <w:szCs w:val="24"/>
        </w:rPr>
        <w:t>5</w:t>
      </w:r>
      <w:r w:rsidR="00DD3381" w:rsidRPr="009C22D0">
        <w:rPr>
          <w:szCs w:val="24"/>
        </w:rPr>
        <w:t>），</w:t>
      </w:r>
      <w:r w:rsidRPr="004A1EF1">
        <w:rPr>
          <w:rFonts w:asciiTheme="minorEastAsia" w:eastAsiaTheme="minorEastAsia" w:hAnsiTheme="minorEastAsia"/>
        </w:rPr>
        <w:t>……</w:t>
      </w:r>
      <w:r w:rsidR="00DD3381" w:rsidRPr="009C22D0">
        <w:rPr>
          <w:szCs w:val="24"/>
        </w:rPr>
        <w:t>，樞接體（</w:t>
      </w:r>
      <w:r w:rsidR="00DD3381" w:rsidRPr="009C22D0">
        <w:rPr>
          <w:szCs w:val="24"/>
        </w:rPr>
        <w:t>22</w:t>
      </w:r>
      <w:r w:rsidR="00DD3381" w:rsidRPr="009C22D0">
        <w:rPr>
          <w:szCs w:val="24"/>
        </w:rPr>
        <w:t>）突伸於平板狀結合座（</w:t>
      </w:r>
      <w:r w:rsidR="00DD3381" w:rsidRPr="009C22D0">
        <w:rPr>
          <w:szCs w:val="24"/>
        </w:rPr>
        <w:t>1</w:t>
      </w:r>
      <w:r w:rsidR="00DD3381" w:rsidRPr="009C22D0">
        <w:rPr>
          <w:szCs w:val="24"/>
        </w:rPr>
        <w:t>）上方，頂端設有一通孔，中段貫設一樞接孔，迫抵件（</w:t>
      </w:r>
      <w:r w:rsidR="00DD3381" w:rsidRPr="009C22D0">
        <w:rPr>
          <w:szCs w:val="24"/>
        </w:rPr>
        <w:t>3</w:t>
      </w:r>
      <w:r w:rsidR="00DD3381" w:rsidRPr="009C22D0">
        <w:rPr>
          <w:szCs w:val="24"/>
        </w:rPr>
        <w:t>）套合於樞接件（</w:t>
      </w:r>
      <w:r w:rsidR="00DD3381" w:rsidRPr="009C22D0">
        <w:rPr>
          <w:szCs w:val="24"/>
        </w:rPr>
        <w:t>2</w:t>
      </w:r>
      <w:r w:rsidR="00DD3381" w:rsidRPr="009C22D0">
        <w:rPr>
          <w:szCs w:val="24"/>
        </w:rPr>
        <w:t>）內固定，樞接件（</w:t>
      </w:r>
      <w:r w:rsidR="00DD3381" w:rsidRPr="009C22D0">
        <w:rPr>
          <w:szCs w:val="24"/>
        </w:rPr>
        <w:t>2</w:t>
      </w:r>
      <w:r w:rsidR="00DD3381" w:rsidRPr="009C22D0">
        <w:rPr>
          <w:szCs w:val="24"/>
        </w:rPr>
        <w:t>）之樞接體（</w:t>
      </w:r>
      <w:r w:rsidR="00DD3381" w:rsidRPr="009C22D0">
        <w:rPr>
          <w:szCs w:val="24"/>
        </w:rPr>
        <w:t>22</w:t>
      </w:r>
      <w:r w:rsidR="00DD3381" w:rsidRPr="009C22D0">
        <w:rPr>
          <w:szCs w:val="24"/>
        </w:rPr>
        <w:t>）套合於接頭（</w:t>
      </w:r>
      <w:r w:rsidR="00DD3381" w:rsidRPr="009C22D0">
        <w:rPr>
          <w:szCs w:val="24"/>
        </w:rPr>
        <w:t>5</w:t>
      </w:r>
      <w:r w:rsidR="00DD3381" w:rsidRPr="009C22D0">
        <w:rPr>
          <w:szCs w:val="24"/>
        </w:rPr>
        <w:t>）下端之樞接槽（</w:t>
      </w:r>
      <w:r w:rsidR="00DD3381" w:rsidRPr="009C22D0">
        <w:rPr>
          <w:szCs w:val="24"/>
        </w:rPr>
        <w:t>52</w:t>
      </w:r>
      <w:r w:rsidR="00DD3381" w:rsidRPr="009C22D0">
        <w:rPr>
          <w:szCs w:val="24"/>
        </w:rPr>
        <w:t>）內，以一螺桿穿過接頭之桿孔、樞接件（</w:t>
      </w:r>
      <w:r w:rsidR="00DD3381" w:rsidRPr="009C22D0">
        <w:rPr>
          <w:szCs w:val="24"/>
        </w:rPr>
        <w:t>2</w:t>
      </w:r>
      <w:r w:rsidR="00DD3381" w:rsidRPr="009C22D0">
        <w:rPr>
          <w:szCs w:val="24"/>
        </w:rPr>
        <w:t>）之樞接孔及迫抵件（</w:t>
      </w:r>
      <w:r w:rsidR="00DD3381" w:rsidRPr="009C22D0">
        <w:rPr>
          <w:szCs w:val="24"/>
        </w:rPr>
        <w:t>3</w:t>
      </w:r>
      <w:r w:rsidR="00DD3381" w:rsidRPr="009C22D0">
        <w:rPr>
          <w:szCs w:val="24"/>
        </w:rPr>
        <w:t>）之縱向長形孔配合螺帽鎖結樞接，令接頭形成可活動樞擺、旋轉及直立定位。</w:t>
      </w:r>
    </w:p>
    <w:p w:rsidR="00DD3381" w:rsidRPr="009C22D0" w:rsidRDefault="00DD3381" w:rsidP="00EC2AE2">
      <w:pPr>
        <w:ind w:firstLineChars="200" w:firstLine="480"/>
        <w:jc w:val="both"/>
        <w:rPr>
          <w:szCs w:val="24"/>
        </w:rPr>
      </w:pPr>
      <w:r w:rsidRPr="009C22D0">
        <w:rPr>
          <w:szCs w:val="24"/>
        </w:rPr>
        <w:t>〔圖式〕</w:t>
      </w:r>
    </w:p>
    <w:p w:rsidR="00DD3381" w:rsidRPr="009C22D0" w:rsidRDefault="00DD3381" w:rsidP="008714D2">
      <w:pPr>
        <w:jc w:val="center"/>
        <w:rPr>
          <w:b/>
          <w:bCs/>
          <w:szCs w:val="24"/>
        </w:rPr>
      </w:pPr>
      <w:r w:rsidRPr="009C22D0">
        <w:rPr>
          <w:noProof/>
          <w:szCs w:val="24"/>
        </w:rPr>
        <w:drawing>
          <wp:inline distT="0" distB="0" distL="0" distR="0" wp14:anchorId="609C1193" wp14:editId="5E5B26E4">
            <wp:extent cx="1219200" cy="349567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495675"/>
                    </a:xfrm>
                    <a:prstGeom prst="rect">
                      <a:avLst/>
                    </a:prstGeom>
                    <a:noFill/>
                    <a:ln>
                      <a:noFill/>
                    </a:ln>
                  </pic:spPr>
                </pic:pic>
              </a:graphicData>
            </a:graphic>
          </wp:inline>
        </w:drawing>
      </w:r>
    </w:p>
    <w:p w:rsidR="00DD3381" w:rsidRPr="009C22D0" w:rsidRDefault="00DD3381" w:rsidP="00EC2AE2">
      <w:pPr>
        <w:ind w:firstLineChars="200" w:firstLine="480"/>
        <w:jc w:val="both"/>
        <w:rPr>
          <w:b/>
          <w:bCs/>
          <w:szCs w:val="24"/>
        </w:rPr>
      </w:pPr>
      <w:r w:rsidRPr="009C22D0">
        <w:rPr>
          <w:b/>
          <w:bCs/>
          <w:szCs w:val="24"/>
        </w:rPr>
        <w:t>更正後之說明書、申請專利範圍及圖式：</w:t>
      </w:r>
    </w:p>
    <w:p w:rsidR="00DD3381" w:rsidRPr="009C22D0" w:rsidRDefault="00DD3381" w:rsidP="00EC2AE2">
      <w:pPr>
        <w:ind w:firstLineChars="200" w:firstLine="480"/>
        <w:jc w:val="both"/>
        <w:rPr>
          <w:szCs w:val="24"/>
        </w:rPr>
      </w:pPr>
      <w:r w:rsidRPr="009C22D0">
        <w:rPr>
          <w:szCs w:val="24"/>
        </w:rPr>
        <w:t>〔發明名稱〕</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szCs w:val="24"/>
        </w:rPr>
        <w:t>1.</w:t>
      </w:r>
      <w:r w:rsidR="00EC2AE2" w:rsidRPr="009C22D0">
        <w:rPr>
          <w:szCs w:val="24"/>
        </w:rPr>
        <w:t>（</w:t>
      </w:r>
      <w:r w:rsidRPr="009C22D0">
        <w:rPr>
          <w:szCs w:val="24"/>
        </w:rPr>
        <w:t>刪除</w:t>
      </w:r>
      <w:r w:rsidR="00EC2AE2" w:rsidRPr="009C22D0">
        <w:rPr>
          <w:szCs w:val="24"/>
        </w:rPr>
        <w:t>）</w:t>
      </w:r>
      <w:r w:rsidRPr="009C22D0">
        <w:rPr>
          <w:szCs w:val="24"/>
        </w:rPr>
        <w:t>一種拖把，其包含：一平板狀結合座（</w:t>
      </w:r>
      <w:r w:rsidRPr="009C22D0">
        <w:rPr>
          <w:szCs w:val="24"/>
        </w:rPr>
        <w:t>1</w:t>
      </w:r>
      <w:r w:rsidRPr="009C22D0">
        <w:rPr>
          <w:szCs w:val="24"/>
        </w:rPr>
        <w:t>），中央設置一穿孔；一樞接件（</w:t>
      </w:r>
      <w:r w:rsidRPr="009C22D0">
        <w:rPr>
          <w:szCs w:val="24"/>
        </w:rPr>
        <w:t>2</w:t>
      </w:r>
      <w:r w:rsidRPr="009C22D0">
        <w:rPr>
          <w:szCs w:val="24"/>
        </w:rPr>
        <w:t>），具有一底座（</w:t>
      </w:r>
      <w:r w:rsidRPr="009C22D0">
        <w:rPr>
          <w:szCs w:val="24"/>
        </w:rPr>
        <w:t>21</w:t>
      </w:r>
      <w:r w:rsidRPr="009C22D0">
        <w:rPr>
          <w:szCs w:val="24"/>
        </w:rPr>
        <w:t>）及一樞接體（</w:t>
      </w:r>
      <w:r w:rsidRPr="009C22D0">
        <w:rPr>
          <w:szCs w:val="24"/>
        </w:rPr>
        <w:t>22</w:t>
      </w:r>
      <w:r w:rsidRPr="009C22D0">
        <w:rPr>
          <w:szCs w:val="24"/>
        </w:rPr>
        <w:t>），底座（</w:t>
      </w:r>
      <w:r w:rsidRPr="009C22D0">
        <w:rPr>
          <w:szCs w:val="24"/>
        </w:rPr>
        <w:t>21</w:t>
      </w:r>
      <w:r w:rsidRPr="009C22D0">
        <w:rPr>
          <w:szCs w:val="24"/>
        </w:rPr>
        <w:t>）穿套於平板狀結合座（</w:t>
      </w:r>
      <w:r w:rsidRPr="009C22D0">
        <w:rPr>
          <w:szCs w:val="24"/>
        </w:rPr>
        <w:t>1</w:t>
      </w:r>
      <w:r w:rsidRPr="009C22D0">
        <w:rPr>
          <w:szCs w:val="24"/>
        </w:rPr>
        <w:t>），形成可活動旋轉，樞接體（</w:t>
      </w:r>
      <w:r w:rsidRPr="009C22D0">
        <w:rPr>
          <w:szCs w:val="24"/>
        </w:rPr>
        <w:t>22</w:t>
      </w:r>
      <w:r w:rsidRPr="009C22D0">
        <w:rPr>
          <w:szCs w:val="24"/>
        </w:rPr>
        <w:t>）突伸於平板狀結合座（</w:t>
      </w:r>
      <w:r w:rsidRPr="009C22D0">
        <w:rPr>
          <w:szCs w:val="24"/>
        </w:rPr>
        <w:t>1</w:t>
      </w:r>
      <w:r w:rsidRPr="009C22D0">
        <w:rPr>
          <w:szCs w:val="24"/>
        </w:rPr>
        <w:t>）上方，</w:t>
      </w:r>
      <w:r w:rsidR="00EC2AE2" w:rsidRPr="004A1EF1">
        <w:rPr>
          <w:rFonts w:asciiTheme="minorEastAsia" w:eastAsiaTheme="minorEastAsia" w:hAnsiTheme="minorEastAsia"/>
        </w:rPr>
        <w:t>……</w:t>
      </w:r>
      <w:r w:rsidRPr="009C22D0">
        <w:rPr>
          <w:szCs w:val="24"/>
        </w:rPr>
        <w:t>；一迫抵件（</w:t>
      </w:r>
      <w:r w:rsidRPr="009C22D0">
        <w:rPr>
          <w:szCs w:val="24"/>
        </w:rPr>
        <w:t>3</w:t>
      </w:r>
      <w:r w:rsidRPr="009C22D0">
        <w:rPr>
          <w:szCs w:val="24"/>
        </w:rPr>
        <w:t>），</w:t>
      </w:r>
      <w:r w:rsidR="00EC2AE2" w:rsidRPr="004A1EF1">
        <w:rPr>
          <w:rFonts w:asciiTheme="minorEastAsia" w:eastAsiaTheme="minorEastAsia" w:hAnsiTheme="minorEastAsia"/>
        </w:rPr>
        <w:t>……</w:t>
      </w:r>
      <w:r w:rsidRPr="009C22D0">
        <w:rPr>
          <w:szCs w:val="24"/>
        </w:rPr>
        <w:t>；及一接頭（</w:t>
      </w:r>
      <w:r w:rsidRPr="009C22D0">
        <w:rPr>
          <w:szCs w:val="24"/>
        </w:rPr>
        <w:t>5</w:t>
      </w:r>
      <w:r w:rsidRPr="009C22D0">
        <w:rPr>
          <w:szCs w:val="24"/>
        </w:rPr>
        <w:t>），下端中央設置一樞接槽（</w:t>
      </w:r>
      <w:r w:rsidRPr="009C22D0">
        <w:rPr>
          <w:szCs w:val="24"/>
        </w:rPr>
        <w:t>52</w:t>
      </w:r>
      <w:r w:rsidRPr="009C22D0">
        <w:rPr>
          <w:szCs w:val="24"/>
        </w:rPr>
        <w:t>），與樞接件（</w:t>
      </w:r>
      <w:r w:rsidRPr="009C22D0">
        <w:rPr>
          <w:szCs w:val="24"/>
        </w:rPr>
        <w:t>2</w:t>
      </w:r>
      <w:r w:rsidRPr="009C22D0">
        <w:rPr>
          <w:szCs w:val="24"/>
        </w:rPr>
        <w:t>）之樞接體（</w:t>
      </w:r>
      <w:r w:rsidRPr="009C22D0">
        <w:rPr>
          <w:szCs w:val="24"/>
        </w:rPr>
        <w:t>22</w:t>
      </w:r>
      <w:r w:rsidRPr="009C22D0">
        <w:rPr>
          <w:szCs w:val="24"/>
        </w:rPr>
        <w:t>）套合樞接。</w:t>
      </w:r>
    </w:p>
    <w:p w:rsidR="00DD3381" w:rsidRPr="009C22D0" w:rsidRDefault="00DD3381" w:rsidP="007B0781">
      <w:pPr>
        <w:ind w:leftChars="200" w:left="600" w:hangingChars="50" w:hanging="120"/>
        <w:jc w:val="both"/>
        <w:rPr>
          <w:szCs w:val="24"/>
        </w:rPr>
      </w:pPr>
      <w:r w:rsidRPr="009C22D0">
        <w:rPr>
          <w:szCs w:val="24"/>
        </w:rPr>
        <w:t>2.</w:t>
      </w:r>
      <w:r w:rsidRPr="009C22D0">
        <w:rPr>
          <w:szCs w:val="24"/>
        </w:rPr>
        <w:t>如申請專利範圍第</w:t>
      </w:r>
      <w:r w:rsidRPr="009C22D0">
        <w:rPr>
          <w:szCs w:val="24"/>
        </w:rPr>
        <w:t>1</w:t>
      </w:r>
      <w:r w:rsidRPr="009C22D0">
        <w:rPr>
          <w:szCs w:val="24"/>
        </w:rPr>
        <w:t>項所述之拖把，其中樞接件（</w:t>
      </w:r>
      <w:r w:rsidRPr="009C22D0">
        <w:rPr>
          <w:szCs w:val="24"/>
        </w:rPr>
        <w:t>2</w:t>
      </w:r>
      <w:r w:rsidRPr="009C22D0">
        <w:rPr>
          <w:szCs w:val="24"/>
        </w:rPr>
        <w:t>）之樞接體（</w:t>
      </w:r>
      <w:r w:rsidRPr="009C22D0">
        <w:rPr>
          <w:szCs w:val="24"/>
        </w:rPr>
        <w:t>22</w:t>
      </w:r>
      <w:r w:rsidRPr="009C22D0">
        <w:rPr>
          <w:szCs w:val="24"/>
        </w:rPr>
        <w:t>）</w:t>
      </w:r>
      <w:r w:rsidRPr="009C22D0">
        <w:rPr>
          <w:szCs w:val="24"/>
        </w:rPr>
        <w:lastRenderedPageBreak/>
        <w:t>中段設置一貫穿之樞接孔，而可供一螺桿穿設配合螺帽鎖結樞接。</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u w:val="single"/>
        </w:rPr>
        <w:t>2</w:t>
      </w:r>
      <w:r w:rsidRPr="009C22D0">
        <w:rPr>
          <w:szCs w:val="24"/>
        </w:rPr>
        <w:t>項所述之拖把，其中該穿孔呈由下往上漸縮之三階狀，</w:t>
      </w:r>
      <w:r w:rsidR="00EC2AE2" w:rsidRPr="004A1EF1">
        <w:rPr>
          <w:rFonts w:asciiTheme="minorEastAsia" w:eastAsiaTheme="minorEastAsia" w:hAnsiTheme="minorEastAsia"/>
        </w:rPr>
        <w:t>……</w:t>
      </w:r>
      <w:r w:rsidRPr="009C22D0">
        <w:rPr>
          <w:szCs w:val="24"/>
        </w:rPr>
        <w:t>。</w:t>
      </w:r>
    </w:p>
    <w:p w:rsidR="00DD3381" w:rsidRPr="009C22D0" w:rsidRDefault="00DD3381" w:rsidP="00603016">
      <w:pPr>
        <w:ind w:firstLineChars="200" w:firstLine="480"/>
        <w:jc w:val="both"/>
        <w:rPr>
          <w:szCs w:val="24"/>
        </w:rPr>
      </w:pPr>
      <w:r w:rsidRPr="009C22D0">
        <w:rPr>
          <w:szCs w:val="24"/>
        </w:rPr>
        <w:t>〔說明</w:t>
      </w:r>
      <w:r w:rsidR="00B410BA" w:rsidRPr="009C22D0">
        <w:rPr>
          <w:szCs w:val="24"/>
        </w:rPr>
        <w:t>書</w:t>
      </w:r>
      <w:r w:rsidRPr="009C22D0">
        <w:rPr>
          <w:szCs w:val="24"/>
        </w:rPr>
        <w:t>〕</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〔圖式〕</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〔結論〕</w:t>
      </w:r>
    </w:p>
    <w:p w:rsidR="00DD3381" w:rsidRPr="009C22D0" w:rsidRDefault="00DD3381" w:rsidP="00EC2AE2">
      <w:pPr>
        <w:ind w:firstLineChars="200" w:firstLine="480"/>
        <w:jc w:val="both"/>
        <w:rPr>
          <w:szCs w:val="24"/>
        </w:rPr>
      </w:pPr>
      <w:r w:rsidRPr="009C22D0">
        <w:rPr>
          <w:szCs w:val="24"/>
        </w:rPr>
        <w:t>屬於請求項之刪除及申請專利範圍之減縮，且未導致實質變更申請專利範圍。</w:t>
      </w:r>
    </w:p>
    <w:p w:rsidR="00DD3381" w:rsidRPr="009C22D0" w:rsidRDefault="00DD3381" w:rsidP="00EC2AE2">
      <w:pPr>
        <w:ind w:firstLineChars="200" w:firstLine="480"/>
        <w:jc w:val="both"/>
        <w:rPr>
          <w:szCs w:val="24"/>
        </w:rPr>
      </w:pPr>
      <w:r w:rsidRPr="009C22D0">
        <w:rPr>
          <w:szCs w:val="24"/>
        </w:rPr>
        <w:t>〔說明〕</w:t>
      </w:r>
    </w:p>
    <w:p w:rsidR="00DD3381" w:rsidRPr="009C22D0" w:rsidRDefault="00DD3381" w:rsidP="00EC2AE2">
      <w:pPr>
        <w:ind w:firstLineChars="200" w:firstLine="480"/>
        <w:jc w:val="both"/>
        <w:rPr>
          <w:szCs w:val="24"/>
        </w:rPr>
      </w:pPr>
      <w:r w:rsidRPr="009C22D0">
        <w:rPr>
          <w:kern w:val="0"/>
          <w:szCs w:val="24"/>
        </w:rPr>
        <w:t>更正刪除請求項</w:t>
      </w:r>
      <w:r w:rsidRPr="009C22D0">
        <w:rPr>
          <w:kern w:val="0"/>
          <w:szCs w:val="24"/>
        </w:rPr>
        <w:t>1</w:t>
      </w:r>
      <w:r w:rsidRPr="009C22D0">
        <w:rPr>
          <w:kern w:val="0"/>
          <w:szCs w:val="24"/>
        </w:rPr>
        <w:t>，屬於請求項之刪除。</w:t>
      </w:r>
      <w:r w:rsidRPr="009C22D0">
        <w:rPr>
          <w:szCs w:val="24"/>
        </w:rPr>
        <w:t>更正後請求項</w:t>
      </w:r>
      <w:r w:rsidRPr="009C22D0">
        <w:rPr>
          <w:szCs w:val="24"/>
        </w:rPr>
        <w:t>3</w:t>
      </w:r>
      <w:r w:rsidRPr="009C22D0">
        <w:rPr>
          <w:szCs w:val="24"/>
        </w:rPr>
        <w:t>與更正前請求項</w:t>
      </w:r>
      <w:r w:rsidRPr="009C22D0">
        <w:rPr>
          <w:szCs w:val="24"/>
        </w:rPr>
        <w:t>3</w:t>
      </w:r>
      <w:r w:rsidRPr="009C22D0">
        <w:rPr>
          <w:szCs w:val="24"/>
        </w:rPr>
        <w:t>相較，</w:t>
      </w:r>
      <w:r w:rsidRPr="009C22D0">
        <w:rPr>
          <w:kern w:val="0"/>
          <w:szCs w:val="24"/>
        </w:rPr>
        <w:t>因其依附更正後之請求項</w:t>
      </w:r>
      <w:r w:rsidRPr="009C22D0">
        <w:rPr>
          <w:szCs w:val="24"/>
        </w:rPr>
        <w:t>2</w:t>
      </w:r>
      <w:r w:rsidRPr="009C22D0">
        <w:rPr>
          <w:szCs w:val="24"/>
        </w:rPr>
        <w:t>，而增加「中段設置一貫穿之樞接孔，而可供一螺桿穿設配合螺帽鎖結樞接」之技術內容，該技術內容係對「樞接體」之技術特徵的進一步界定，屬於申請專利範圍之減縮，更正後請求項</w:t>
      </w:r>
      <w:r w:rsidRPr="009C22D0">
        <w:rPr>
          <w:szCs w:val="24"/>
        </w:rPr>
        <w:t>3</w:t>
      </w:r>
      <w:r w:rsidRPr="009C22D0">
        <w:rPr>
          <w:szCs w:val="24"/>
        </w:rPr>
        <w:t>所欲解決問題（樞接體突伸於平板狀結合座三階狀穿孔與接頭樞接槽以螺桿樞接）</w:t>
      </w:r>
      <w:r w:rsidRPr="009C22D0">
        <w:rPr>
          <w:kern w:val="0"/>
          <w:szCs w:val="24"/>
        </w:rPr>
        <w:t>與更正前相同</w:t>
      </w:r>
      <w:r w:rsidRPr="009C22D0">
        <w:rPr>
          <w:szCs w:val="24"/>
        </w:rPr>
        <w:t>，</w:t>
      </w:r>
      <w:r w:rsidRPr="009C22D0">
        <w:rPr>
          <w:kern w:val="0"/>
          <w:szCs w:val="24"/>
        </w:rPr>
        <w:t>未導致實質變更申請專利範圍</w:t>
      </w:r>
      <w:r w:rsidRPr="009C22D0">
        <w:rPr>
          <w:szCs w:val="24"/>
        </w:rPr>
        <w:t>。</w:t>
      </w:r>
    </w:p>
    <w:p w:rsidR="00F55950" w:rsidRDefault="00F55950" w:rsidP="008714D2">
      <w:pPr>
        <w:jc w:val="both"/>
        <w:rPr>
          <w:b/>
          <w:szCs w:val="24"/>
        </w:rPr>
      </w:pPr>
    </w:p>
    <w:p w:rsidR="00F55950" w:rsidRPr="00603016" w:rsidRDefault="00DD3381" w:rsidP="00603016">
      <w:pPr>
        <w:ind w:left="480" w:hangingChars="200" w:hanging="480"/>
        <w:jc w:val="both"/>
        <w:rPr>
          <w:b/>
          <w:bCs/>
          <w:szCs w:val="24"/>
        </w:rPr>
      </w:pPr>
      <w:r w:rsidRPr="00603016">
        <w:rPr>
          <w:b/>
          <w:bCs/>
          <w:szCs w:val="24"/>
        </w:rPr>
        <w:t>例</w:t>
      </w:r>
      <w:r w:rsidRPr="00603016">
        <w:rPr>
          <w:b/>
          <w:bCs/>
          <w:szCs w:val="24"/>
        </w:rPr>
        <w:t>2.</w:t>
      </w:r>
      <w:r w:rsidRPr="00603016">
        <w:rPr>
          <w:b/>
          <w:bCs/>
          <w:szCs w:val="24"/>
        </w:rPr>
        <w:t>未實質變更申請專利範圍</w:t>
      </w:r>
      <w:r w:rsidRPr="00603016">
        <w:rPr>
          <w:b/>
          <w:bCs/>
          <w:szCs w:val="24"/>
        </w:rPr>
        <w:t>—</w:t>
      </w:r>
      <w:r w:rsidRPr="00603016">
        <w:rPr>
          <w:b/>
          <w:bCs/>
          <w:szCs w:val="24"/>
        </w:rPr>
        <w:t>更正申請專利範圍</w:t>
      </w:r>
      <w:r w:rsidR="00EC2AE2" w:rsidRPr="00603016">
        <w:rPr>
          <w:b/>
          <w:szCs w:val="24"/>
        </w:rPr>
        <w:t>（</w:t>
      </w:r>
      <w:r w:rsidRPr="00603016">
        <w:rPr>
          <w:b/>
          <w:bCs/>
          <w:szCs w:val="24"/>
        </w:rPr>
        <w:t>引進進一步界定之技術特徵）</w:t>
      </w:r>
    </w:p>
    <w:p w:rsidR="00DD3381" w:rsidRPr="009C22D0" w:rsidRDefault="00DD3381" w:rsidP="00EC2AE2">
      <w:pPr>
        <w:ind w:firstLineChars="200" w:firstLine="480"/>
        <w:jc w:val="both"/>
        <w:rPr>
          <w:b/>
          <w:bCs/>
          <w:szCs w:val="24"/>
        </w:rPr>
      </w:pPr>
      <w:r w:rsidRPr="009C22D0">
        <w:rPr>
          <w:b/>
          <w:bCs/>
          <w:szCs w:val="24"/>
        </w:rPr>
        <w:t>更正前之說明書、申請專利範圍及圖式：</w:t>
      </w:r>
    </w:p>
    <w:p w:rsidR="00DD3381" w:rsidRPr="009C22D0" w:rsidRDefault="00DD3381" w:rsidP="00EC2AE2">
      <w:pPr>
        <w:ind w:firstLineChars="200" w:firstLine="480"/>
        <w:jc w:val="both"/>
        <w:rPr>
          <w:szCs w:val="24"/>
        </w:rPr>
      </w:pPr>
      <w:r w:rsidRPr="009C22D0">
        <w:rPr>
          <w:szCs w:val="24"/>
        </w:rPr>
        <w:t>〔發明名稱〕</w:t>
      </w:r>
    </w:p>
    <w:p w:rsidR="00DD3381" w:rsidRPr="009C22D0" w:rsidRDefault="00DD3381" w:rsidP="00EC2AE2">
      <w:pPr>
        <w:ind w:firstLineChars="200" w:firstLine="480"/>
        <w:jc w:val="both"/>
        <w:rPr>
          <w:szCs w:val="24"/>
        </w:rPr>
      </w:pPr>
      <w:r w:rsidRPr="009C22D0">
        <w:rPr>
          <w:szCs w:val="24"/>
        </w:rPr>
        <w:t>散熱風扇及其扇框座</w:t>
      </w:r>
    </w:p>
    <w:p w:rsidR="00DD3381" w:rsidRPr="009C22D0" w:rsidRDefault="00DD3381" w:rsidP="00EC2AE2">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szCs w:val="24"/>
        </w:rPr>
        <w:t>1.</w:t>
      </w:r>
      <w:r w:rsidRPr="009C22D0">
        <w:rPr>
          <w:szCs w:val="24"/>
        </w:rPr>
        <w:t>一種散熱風扇之扇框座，包括一外框（</w:t>
      </w:r>
      <w:r w:rsidRPr="009C22D0">
        <w:rPr>
          <w:szCs w:val="24"/>
        </w:rPr>
        <w:t>30</w:t>
      </w:r>
      <w:r w:rsidRPr="009C22D0">
        <w:rPr>
          <w:szCs w:val="24"/>
        </w:rPr>
        <w:t>），</w:t>
      </w:r>
      <w:r w:rsidR="00EC2AE2" w:rsidRPr="004A1EF1">
        <w:rPr>
          <w:rFonts w:asciiTheme="minorEastAsia" w:eastAsiaTheme="minorEastAsia" w:hAnsiTheme="minorEastAsia"/>
        </w:rPr>
        <w:t>……</w:t>
      </w:r>
      <w:r w:rsidRPr="009C22D0">
        <w:rPr>
          <w:szCs w:val="24"/>
        </w:rPr>
        <w:t>，以及複數個導流片</w:t>
      </w:r>
      <w:r w:rsidRPr="009C22D0">
        <w:rPr>
          <w:szCs w:val="24"/>
        </w:rPr>
        <w:t>(32)</w:t>
      </w:r>
      <w:r w:rsidRPr="009C22D0">
        <w:rPr>
          <w:szCs w:val="24"/>
        </w:rPr>
        <w:t>，其中該導流片具有一第一曲面</w:t>
      </w:r>
      <w:r w:rsidRPr="009C22D0">
        <w:rPr>
          <w:szCs w:val="24"/>
        </w:rPr>
        <w:t>(321)</w:t>
      </w:r>
      <w:r w:rsidRPr="009C22D0">
        <w:rPr>
          <w:szCs w:val="24"/>
        </w:rPr>
        <w:t>和一第二曲面（</w:t>
      </w:r>
      <w:r w:rsidRPr="009C22D0">
        <w:rPr>
          <w:szCs w:val="24"/>
        </w:rPr>
        <w:t>322</w:t>
      </w:r>
      <w:r w:rsidRPr="009C22D0">
        <w:rPr>
          <w:szCs w:val="24"/>
        </w:rPr>
        <w:t>），用以增加風壓和降低噪音。</w:t>
      </w:r>
    </w:p>
    <w:p w:rsidR="00DD3381" w:rsidRPr="009C22D0" w:rsidRDefault="00DD3381" w:rsidP="007B0781">
      <w:pPr>
        <w:ind w:leftChars="200" w:left="600" w:hangingChars="50" w:hanging="120"/>
        <w:jc w:val="both"/>
        <w:rPr>
          <w:szCs w:val="24"/>
        </w:rPr>
      </w:pPr>
      <w:r w:rsidRPr="009C22D0">
        <w:rPr>
          <w:bCs/>
          <w:szCs w:val="24"/>
        </w:rPr>
        <w:t>2.</w:t>
      </w:r>
      <w:r w:rsidRPr="009C22D0">
        <w:rPr>
          <w:bCs/>
          <w:szCs w:val="24"/>
        </w:rPr>
        <w:t>如申請專利範圍第</w:t>
      </w:r>
      <w:r w:rsidRPr="009C22D0">
        <w:rPr>
          <w:bCs/>
          <w:szCs w:val="24"/>
        </w:rPr>
        <w:t>1</w:t>
      </w:r>
      <w:r w:rsidRPr="009C22D0">
        <w:rPr>
          <w:bCs/>
          <w:szCs w:val="24"/>
        </w:rPr>
        <w:t>項所述之散熱風扇，其中該導流片</w:t>
      </w:r>
      <w:r w:rsidRPr="009C22D0">
        <w:rPr>
          <w:szCs w:val="24"/>
        </w:rPr>
        <w:t>（</w:t>
      </w:r>
      <w:r w:rsidRPr="009C22D0">
        <w:rPr>
          <w:szCs w:val="24"/>
        </w:rPr>
        <w:t>32</w:t>
      </w:r>
      <w:r w:rsidRPr="009C22D0">
        <w:rPr>
          <w:szCs w:val="24"/>
        </w:rPr>
        <w:t>）</w:t>
      </w:r>
      <w:r w:rsidRPr="009C22D0">
        <w:rPr>
          <w:bCs/>
          <w:szCs w:val="24"/>
        </w:rPr>
        <w:t>更具</w:t>
      </w:r>
      <w:r w:rsidRPr="009C22D0">
        <w:rPr>
          <w:szCs w:val="24"/>
        </w:rPr>
        <w:t>有一水平底面（</w:t>
      </w:r>
      <w:r w:rsidRPr="009C22D0">
        <w:rPr>
          <w:szCs w:val="24"/>
        </w:rPr>
        <w:t>323</w:t>
      </w:r>
      <w:r w:rsidRPr="009C22D0">
        <w:rPr>
          <w:szCs w:val="24"/>
        </w:rPr>
        <w:t>），該第一曲面（</w:t>
      </w:r>
      <w:r w:rsidRPr="009C22D0">
        <w:rPr>
          <w:szCs w:val="24"/>
        </w:rPr>
        <w:t>321</w:t>
      </w:r>
      <w:r w:rsidRPr="009C22D0">
        <w:rPr>
          <w:szCs w:val="24"/>
        </w:rPr>
        <w:t>）和一第二曲面（</w:t>
      </w:r>
      <w:r w:rsidRPr="009C22D0">
        <w:rPr>
          <w:szCs w:val="24"/>
        </w:rPr>
        <w:t>322</w:t>
      </w:r>
      <w:r w:rsidRPr="009C22D0">
        <w:rPr>
          <w:szCs w:val="24"/>
        </w:rPr>
        <w:t>）的曲率不相等。</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rPr>
        <w:t>1</w:t>
      </w:r>
      <w:r w:rsidRPr="009C22D0">
        <w:rPr>
          <w:szCs w:val="24"/>
        </w:rPr>
        <w:t>項所述之散熱風扇，其中導流片（</w:t>
      </w:r>
      <w:r w:rsidRPr="009C22D0">
        <w:rPr>
          <w:szCs w:val="24"/>
        </w:rPr>
        <w:t>32</w:t>
      </w:r>
      <w:r w:rsidRPr="009C22D0">
        <w:rPr>
          <w:szCs w:val="24"/>
        </w:rPr>
        <w:t>）之材料為塑膠或金屬，</w:t>
      </w:r>
      <w:r w:rsidR="00EC2AE2" w:rsidRPr="004A1EF1">
        <w:rPr>
          <w:rFonts w:asciiTheme="minorEastAsia" w:eastAsiaTheme="minorEastAsia" w:hAnsiTheme="minorEastAsia"/>
        </w:rPr>
        <w:t>……</w:t>
      </w:r>
      <w:r w:rsidRPr="009C22D0">
        <w:rPr>
          <w:szCs w:val="24"/>
        </w:rPr>
        <w:t>。</w:t>
      </w:r>
    </w:p>
    <w:p w:rsidR="00DD3381" w:rsidRPr="009C22D0" w:rsidRDefault="00DD3381" w:rsidP="00EC2AE2">
      <w:pPr>
        <w:ind w:firstLineChars="200" w:firstLine="480"/>
        <w:jc w:val="both"/>
        <w:rPr>
          <w:szCs w:val="24"/>
        </w:rPr>
      </w:pPr>
      <w:r w:rsidRPr="009C22D0">
        <w:rPr>
          <w:szCs w:val="24"/>
        </w:rPr>
        <w:t>〔說明書〕</w:t>
      </w:r>
    </w:p>
    <w:p w:rsidR="00DD3381" w:rsidRPr="009C22D0" w:rsidRDefault="00EC2AE2" w:rsidP="00EC2AE2">
      <w:pPr>
        <w:ind w:firstLineChars="200" w:firstLine="480"/>
        <w:jc w:val="both"/>
        <w:rPr>
          <w:szCs w:val="24"/>
        </w:rPr>
      </w:pPr>
      <w:r w:rsidRPr="004A1EF1">
        <w:rPr>
          <w:rFonts w:asciiTheme="minorEastAsia" w:eastAsiaTheme="minorEastAsia" w:hAnsiTheme="minorEastAsia"/>
        </w:rPr>
        <w:t>……</w:t>
      </w:r>
      <w:r w:rsidR="00DD3381" w:rsidRPr="009C22D0">
        <w:rPr>
          <w:szCs w:val="24"/>
        </w:rPr>
        <w:t>該扇框座包括一外框（</w:t>
      </w:r>
      <w:r w:rsidR="00DD3381" w:rsidRPr="009C22D0">
        <w:rPr>
          <w:szCs w:val="24"/>
        </w:rPr>
        <w:t>30</w:t>
      </w:r>
      <w:r w:rsidR="00DD3381" w:rsidRPr="009C22D0">
        <w:rPr>
          <w:szCs w:val="24"/>
        </w:rPr>
        <w:t>），</w:t>
      </w:r>
      <w:r w:rsidRPr="004A1EF1">
        <w:rPr>
          <w:rFonts w:asciiTheme="minorEastAsia" w:eastAsiaTheme="minorEastAsia" w:hAnsiTheme="minorEastAsia"/>
        </w:rPr>
        <w:t>……</w:t>
      </w:r>
      <w:r w:rsidR="00DD3381" w:rsidRPr="009C22D0">
        <w:rPr>
          <w:szCs w:val="24"/>
        </w:rPr>
        <w:t>以及複數個導流片（</w:t>
      </w:r>
      <w:r w:rsidR="00DD3381" w:rsidRPr="009C22D0">
        <w:rPr>
          <w:szCs w:val="24"/>
        </w:rPr>
        <w:t>32</w:t>
      </w:r>
      <w:r w:rsidR="00DD3381" w:rsidRPr="009C22D0">
        <w:rPr>
          <w:szCs w:val="24"/>
        </w:rPr>
        <w:t>），</w:t>
      </w:r>
      <w:r w:rsidRPr="004A1EF1">
        <w:rPr>
          <w:rFonts w:asciiTheme="minorEastAsia" w:eastAsiaTheme="minorEastAsia" w:hAnsiTheme="minorEastAsia"/>
        </w:rPr>
        <w:t>……</w:t>
      </w:r>
      <w:r w:rsidR="00DD3381" w:rsidRPr="009C22D0">
        <w:rPr>
          <w:szCs w:val="24"/>
        </w:rPr>
        <w:t>，該導流片（</w:t>
      </w:r>
      <w:r w:rsidR="00DD3381" w:rsidRPr="009C22D0">
        <w:rPr>
          <w:szCs w:val="24"/>
        </w:rPr>
        <w:t>32</w:t>
      </w:r>
      <w:r w:rsidR="00DD3381" w:rsidRPr="009C22D0">
        <w:rPr>
          <w:szCs w:val="24"/>
        </w:rPr>
        <w:t>）之材料為塑膠或金屬，具有一第一曲面（</w:t>
      </w:r>
      <w:r w:rsidR="00DD3381" w:rsidRPr="009C22D0">
        <w:rPr>
          <w:szCs w:val="24"/>
        </w:rPr>
        <w:t>321</w:t>
      </w:r>
      <w:r w:rsidR="00DD3381" w:rsidRPr="009C22D0">
        <w:rPr>
          <w:szCs w:val="24"/>
        </w:rPr>
        <w:t>）、一第二曲面（</w:t>
      </w:r>
      <w:r w:rsidR="00DD3381" w:rsidRPr="009C22D0">
        <w:rPr>
          <w:szCs w:val="24"/>
        </w:rPr>
        <w:t>322</w:t>
      </w:r>
      <w:r w:rsidR="00DD3381" w:rsidRPr="009C22D0">
        <w:rPr>
          <w:szCs w:val="24"/>
        </w:rPr>
        <w:t>）和一水平底面（</w:t>
      </w:r>
      <w:r w:rsidR="00DD3381" w:rsidRPr="009C22D0">
        <w:rPr>
          <w:szCs w:val="24"/>
        </w:rPr>
        <w:t>323</w:t>
      </w:r>
      <w:r w:rsidR="00DD3381" w:rsidRPr="009C22D0">
        <w:rPr>
          <w:szCs w:val="24"/>
        </w:rPr>
        <w:t>），用以增加風壓和降低噪音。</w:t>
      </w:r>
    </w:p>
    <w:p w:rsidR="00DD3381" w:rsidRPr="009C22D0" w:rsidRDefault="00DD3381" w:rsidP="00EC2AE2">
      <w:pPr>
        <w:ind w:firstLineChars="200" w:firstLine="480"/>
        <w:jc w:val="both"/>
        <w:rPr>
          <w:szCs w:val="24"/>
        </w:rPr>
      </w:pPr>
      <w:r w:rsidRPr="009C22D0">
        <w:rPr>
          <w:szCs w:val="24"/>
        </w:rPr>
        <w:t>〔圖式〕</w:t>
      </w:r>
    </w:p>
    <w:p w:rsidR="00DD3381" w:rsidRPr="009C22D0" w:rsidRDefault="00DD3381" w:rsidP="00EC2AE2">
      <w:pPr>
        <w:ind w:firstLineChars="200" w:firstLine="480"/>
        <w:jc w:val="center"/>
        <w:rPr>
          <w:b/>
          <w:bCs/>
          <w:szCs w:val="24"/>
        </w:rPr>
      </w:pPr>
      <w:r w:rsidRPr="009C22D0">
        <w:rPr>
          <w:noProof/>
          <w:szCs w:val="24"/>
        </w:rPr>
        <w:lastRenderedPageBreak/>
        <w:br w:type="textWrapping" w:clear="all"/>
      </w:r>
      <w:r w:rsidRPr="009C22D0">
        <w:rPr>
          <w:noProof/>
          <w:szCs w:val="24"/>
        </w:rPr>
        <w:drawing>
          <wp:inline distT="0" distB="0" distL="0" distR="0" wp14:anchorId="69EFE7A5" wp14:editId="33969795">
            <wp:extent cx="2453005" cy="1743075"/>
            <wp:effectExtent l="0" t="0" r="4445" b="9525"/>
            <wp:docPr id="7" name="圖片 7" descr="描述: 9312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描述: 931248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3005" cy="1743075"/>
                    </a:xfrm>
                    <a:prstGeom prst="rect">
                      <a:avLst/>
                    </a:prstGeom>
                    <a:noFill/>
                    <a:ln>
                      <a:noFill/>
                    </a:ln>
                  </pic:spPr>
                </pic:pic>
              </a:graphicData>
            </a:graphic>
          </wp:inline>
        </w:drawing>
      </w:r>
      <w:r w:rsidRPr="009C22D0">
        <w:rPr>
          <w:noProof/>
          <w:szCs w:val="24"/>
        </w:rPr>
        <w:drawing>
          <wp:inline distT="0" distB="0" distL="0" distR="0" wp14:anchorId="33420586" wp14:editId="06DAA9B8">
            <wp:extent cx="1609725" cy="1114425"/>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F55950" w:rsidRDefault="00F55950" w:rsidP="008714D2">
      <w:pPr>
        <w:jc w:val="both"/>
        <w:rPr>
          <w:b/>
          <w:bCs/>
          <w:szCs w:val="24"/>
        </w:rPr>
      </w:pPr>
    </w:p>
    <w:p w:rsidR="00DD3381" w:rsidRPr="009C22D0" w:rsidRDefault="00DD3381" w:rsidP="00EC2AE2">
      <w:pPr>
        <w:ind w:firstLineChars="200" w:firstLine="480"/>
        <w:jc w:val="both"/>
        <w:rPr>
          <w:b/>
          <w:bCs/>
          <w:szCs w:val="24"/>
        </w:rPr>
      </w:pPr>
      <w:r w:rsidRPr="009C22D0">
        <w:rPr>
          <w:b/>
          <w:bCs/>
          <w:szCs w:val="24"/>
        </w:rPr>
        <w:t>更正後之說明書、申請專利範圍及圖式：</w:t>
      </w:r>
    </w:p>
    <w:p w:rsidR="00DD3381" w:rsidRPr="009C22D0" w:rsidRDefault="00DD3381" w:rsidP="00EC2AE2">
      <w:pPr>
        <w:ind w:firstLineChars="200" w:firstLine="480"/>
        <w:jc w:val="both"/>
        <w:rPr>
          <w:szCs w:val="24"/>
        </w:rPr>
      </w:pPr>
      <w:r w:rsidRPr="009C22D0">
        <w:rPr>
          <w:szCs w:val="24"/>
        </w:rPr>
        <w:t>〔發明名稱〕</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szCs w:val="24"/>
        </w:rPr>
        <w:t>1.</w:t>
      </w:r>
      <w:r w:rsidR="00EC2AE2" w:rsidRPr="009C22D0">
        <w:rPr>
          <w:szCs w:val="24"/>
        </w:rPr>
        <w:t>（刪除）</w:t>
      </w:r>
      <w:r w:rsidRPr="009C22D0">
        <w:rPr>
          <w:szCs w:val="24"/>
        </w:rPr>
        <w:t>一種散熱風扇，包括一外框（</w:t>
      </w:r>
      <w:r w:rsidRPr="009C22D0">
        <w:rPr>
          <w:szCs w:val="24"/>
        </w:rPr>
        <w:t>30</w:t>
      </w:r>
      <w:r w:rsidRPr="009C22D0">
        <w:rPr>
          <w:szCs w:val="24"/>
        </w:rPr>
        <w:t>），</w:t>
      </w:r>
      <w:r w:rsidR="00EC2AE2" w:rsidRPr="004A1EF1">
        <w:rPr>
          <w:rFonts w:asciiTheme="minorEastAsia" w:eastAsiaTheme="minorEastAsia" w:hAnsiTheme="minorEastAsia"/>
        </w:rPr>
        <w:t>……</w:t>
      </w:r>
      <w:r w:rsidRPr="009C22D0">
        <w:rPr>
          <w:szCs w:val="24"/>
        </w:rPr>
        <w:t>，以及複數個導流片（</w:t>
      </w:r>
      <w:r w:rsidRPr="009C22D0">
        <w:rPr>
          <w:szCs w:val="24"/>
        </w:rPr>
        <w:t>32</w:t>
      </w:r>
      <w:r w:rsidRPr="009C22D0">
        <w:rPr>
          <w:szCs w:val="24"/>
        </w:rPr>
        <w:t>），其中該導流片具有一第一曲面（</w:t>
      </w:r>
      <w:r w:rsidRPr="009C22D0">
        <w:rPr>
          <w:szCs w:val="24"/>
        </w:rPr>
        <w:t>321</w:t>
      </w:r>
      <w:r w:rsidRPr="009C22D0">
        <w:rPr>
          <w:szCs w:val="24"/>
        </w:rPr>
        <w:t>）、一第二曲面（</w:t>
      </w:r>
      <w:r w:rsidRPr="009C22D0">
        <w:rPr>
          <w:szCs w:val="24"/>
        </w:rPr>
        <w:t>322</w:t>
      </w:r>
      <w:r w:rsidRPr="009C22D0">
        <w:rPr>
          <w:szCs w:val="24"/>
        </w:rPr>
        <w:t>），用以增加風壓及降低噪音。</w:t>
      </w:r>
    </w:p>
    <w:p w:rsidR="00DD3381" w:rsidRPr="009C22D0" w:rsidRDefault="00DD3381" w:rsidP="007B0781">
      <w:pPr>
        <w:ind w:leftChars="200" w:left="600" w:hangingChars="50" w:hanging="120"/>
        <w:jc w:val="both"/>
        <w:rPr>
          <w:szCs w:val="24"/>
        </w:rPr>
      </w:pPr>
      <w:r w:rsidRPr="009C22D0">
        <w:rPr>
          <w:szCs w:val="24"/>
        </w:rPr>
        <w:t>2.</w:t>
      </w:r>
      <w:r w:rsidRPr="009C22D0">
        <w:rPr>
          <w:szCs w:val="24"/>
        </w:rPr>
        <w:t>如申請專利範圍第</w:t>
      </w:r>
      <w:r w:rsidRPr="009C22D0">
        <w:rPr>
          <w:szCs w:val="24"/>
        </w:rPr>
        <w:t>1</w:t>
      </w:r>
      <w:r w:rsidRPr="009C22D0">
        <w:rPr>
          <w:szCs w:val="24"/>
        </w:rPr>
        <w:t>項所述之散熱風扇，其中該導流片（</w:t>
      </w:r>
      <w:r w:rsidRPr="009C22D0">
        <w:rPr>
          <w:szCs w:val="24"/>
        </w:rPr>
        <w:t>32</w:t>
      </w:r>
      <w:r w:rsidRPr="009C22D0">
        <w:rPr>
          <w:szCs w:val="24"/>
        </w:rPr>
        <w:t>）更具有一水平底面（</w:t>
      </w:r>
      <w:r w:rsidRPr="009C22D0">
        <w:rPr>
          <w:szCs w:val="24"/>
        </w:rPr>
        <w:t>323</w:t>
      </w:r>
      <w:r w:rsidRPr="009C22D0">
        <w:rPr>
          <w:szCs w:val="24"/>
        </w:rPr>
        <w:t>），該第一曲面（</w:t>
      </w:r>
      <w:r w:rsidRPr="009C22D0">
        <w:rPr>
          <w:szCs w:val="24"/>
        </w:rPr>
        <w:t>321</w:t>
      </w:r>
      <w:r w:rsidRPr="009C22D0">
        <w:rPr>
          <w:szCs w:val="24"/>
        </w:rPr>
        <w:t>）和一第二曲面（</w:t>
      </w:r>
      <w:r w:rsidRPr="009C22D0">
        <w:rPr>
          <w:szCs w:val="24"/>
        </w:rPr>
        <w:t>322</w:t>
      </w:r>
      <w:r w:rsidRPr="009C22D0">
        <w:rPr>
          <w:szCs w:val="24"/>
        </w:rPr>
        <w:t>）的曲率不相等。</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u w:val="single"/>
        </w:rPr>
        <w:t>2</w:t>
      </w:r>
      <w:r w:rsidRPr="009C22D0">
        <w:rPr>
          <w:szCs w:val="24"/>
        </w:rPr>
        <w:t>項所述之散熱風扇，其中導流片（</w:t>
      </w:r>
      <w:r w:rsidRPr="009C22D0">
        <w:rPr>
          <w:szCs w:val="24"/>
        </w:rPr>
        <w:t>32</w:t>
      </w:r>
      <w:r w:rsidRPr="009C22D0">
        <w:rPr>
          <w:szCs w:val="24"/>
        </w:rPr>
        <w:t>）之材料為塑膠或金屬，</w:t>
      </w:r>
      <w:r w:rsidR="00EC2AE2" w:rsidRPr="004A1EF1">
        <w:rPr>
          <w:rFonts w:asciiTheme="minorEastAsia" w:eastAsiaTheme="minorEastAsia" w:hAnsiTheme="minorEastAsia"/>
        </w:rPr>
        <w:t>……</w:t>
      </w:r>
      <w:r w:rsidRPr="009C22D0">
        <w:rPr>
          <w:szCs w:val="24"/>
        </w:rPr>
        <w:t>。</w:t>
      </w:r>
    </w:p>
    <w:p w:rsidR="00DD3381" w:rsidRPr="009C22D0" w:rsidRDefault="00DD3381" w:rsidP="00EC2AE2">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〔圖式〕</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〔結論〕</w:t>
      </w:r>
    </w:p>
    <w:p w:rsidR="00DD3381" w:rsidRPr="009C22D0" w:rsidRDefault="00DD3381" w:rsidP="00EC2AE2">
      <w:pPr>
        <w:ind w:firstLineChars="200" w:firstLine="480"/>
        <w:jc w:val="both"/>
        <w:rPr>
          <w:szCs w:val="24"/>
        </w:rPr>
      </w:pPr>
      <w:r w:rsidRPr="009C22D0">
        <w:rPr>
          <w:szCs w:val="24"/>
        </w:rPr>
        <w:t>屬於請求項之刪除及申請專利範圍之減縮，且未導致實質變更申請專利範圍。</w:t>
      </w:r>
    </w:p>
    <w:p w:rsidR="00DD3381" w:rsidRPr="009C22D0" w:rsidRDefault="00DD3381" w:rsidP="00EC2AE2">
      <w:pPr>
        <w:ind w:firstLineChars="200" w:firstLine="480"/>
        <w:jc w:val="both"/>
        <w:rPr>
          <w:szCs w:val="24"/>
        </w:rPr>
      </w:pPr>
      <w:r w:rsidRPr="009C22D0">
        <w:rPr>
          <w:szCs w:val="24"/>
        </w:rPr>
        <w:t>〔說明〕</w:t>
      </w:r>
    </w:p>
    <w:p w:rsidR="00DD3381" w:rsidRPr="009C22D0" w:rsidRDefault="00DD3381" w:rsidP="00EC2AE2">
      <w:pPr>
        <w:ind w:firstLineChars="200" w:firstLine="480"/>
        <w:jc w:val="both"/>
        <w:rPr>
          <w:szCs w:val="24"/>
        </w:rPr>
      </w:pPr>
      <w:r w:rsidRPr="009C22D0">
        <w:rPr>
          <w:kern w:val="0"/>
          <w:szCs w:val="24"/>
        </w:rPr>
        <w:t>更正刪除請求項</w:t>
      </w:r>
      <w:r w:rsidRPr="009C22D0">
        <w:rPr>
          <w:kern w:val="0"/>
          <w:szCs w:val="24"/>
        </w:rPr>
        <w:t>1</w:t>
      </w:r>
      <w:r w:rsidRPr="009C22D0">
        <w:rPr>
          <w:kern w:val="0"/>
          <w:szCs w:val="24"/>
        </w:rPr>
        <w:t>，屬於請求項之刪除。</w:t>
      </w:r>
      <w:r w:rsidRPr="009C22D0">
        <w:rPr>
          <w:szCs w:val="24"/>
        </w:rPr>
        <w:t>更正後</w:t>
      </w:r>
      <w:r w:rsidRPr="009C22D0">
        <w:rPr>
          <w:kern w:val="0"/>
          <w:szCs w:val="24"/>
        </w:rPr>
        <w:t>請求項</w:t>
      </w:r>
      <w:r w:rsidRPr="009C22D0">
        <w:rPr>
          <w:szCs w:val="24"/>
        </w:rPr>
        <w:t>3</w:t>
      </w:r>
      <w:r w:rsidRPr="009C22D0">
        <w:rPr>
          <w:szCs w:val="24"/>
        </w:rPr>
        <w:t>與更正前</w:t>
      </w:r>
      <w:r w:rsidRPr="009C22D0">
        <w:rPr>
          <w:kern w:val="0"/>
          <w:szCs w:val="24"/>
        </w:rPr>
        <w:t>請求項</w:t>
      </w:r>
      <w:r w:rsidRPr="009C22D0">
        <w:rPr>
          <w:kern w:val="0"/>
          <w:szCs w:val="24"/>
        </w:rPr>
        <w:t>3</w:t>
      </w:r>
      <w:r w:rsidRPr="009C22D0">
        <w:rPr>
          <w:szCs w:val="24"/>
        </w:rPr>
        <w:t>相較，</w:t>
      </w:r>
      <w:r w:rsidRPr="009C22D0">
        <w:rPr>
          <w:kern w:val="0"/>
          <w:szCs w:val="24"/>
        </w:rPr>
        <w:t>因其依附更正後之請求項</w:t>
      </w:r>
      <w:r w:rsidRPr="009C22D0">
        <w:rPr>
          <w:szCs w:val="24"/>
        </w:rPr>
        <w:t>2</w:t>
      </w:r>
      <w:r w:rsidRPr="009C22D0">
        <w:rPr>
          <w:szCs w:val="24"/>
        </w:rPr>
        <w:t>，而增加「一水平底面，該第一曲面和該第二曲面的曲率不相等」之技術內容，該技術內容係對「導流片」之技術特徵的進一步界定，屬於申請專利範圍之減縮，更正後</w:t>
      </w:r>
      <w:r w:rsidRPr="009C22D0">
        <w:rPr>
          <w:kern w:val="0"/>
          <w:szCs w:val="24"/>
        </w:rPr>
        <w:t>請求項</w:t>
      </w:r>
      <w:r w:rsidRPr="009C22D0">
        <w:rPr>
          <w:szCs w:val="24"/>
        </w:rPr>
        <w:t>3</w:t>
      </w:r>
      <w:r w:rsidRPr="009C22D0">
        <w:rPr>
          <w:szCs w:val="24"/>
        </w:rPr>
        <w:t>所欲解決之問題（塑膠或金屬材料之導流片增加風壓及降低噪音）</w:t>
      </w:r>
      <w:r w:rsidRPr="009C22D0">
        <w:rPr>
          <w:kern w:val="0"/>
          <w:szCs w:val="24"/>
        </w:rPr>
        <w:t>與更正前相同</w:t>
      </w:r>
      <w:r w:rsidRPr="009C22D0">
        <w:rPr>
          <w:szCs w:val="24"/>
        </w:rPr>
        <w:t>，</w:t>
      </w:r>
      <w:r w:rsidRPr="009C22D0">
        <w:rPr>
          <w:kern w:val="0"/>
          <w:szCs w:val="24"/>
        </w:rPr>
        <w:t>未導致實質變更申請專利範圍</w:t>
      </w:r>
      <w:r w:rsidRPr="009C22D0">
        <w:rPr>
          <w:szCs w:val="24"/>
        </w:rPr>
        <w:t>。</w:t>
      </w:r>
    </w:p>
    <w:p w:rsidR="00F55950" w:rsidRDefault="00F55950" w:rsidP="008714D2">
      <w:pPr>
        <w:jc w:val="both"/>
        <w:rPr>
          <w:b/>
          <w:szCs w:val="24"/>
        </w:rPr>
      </w:pPr>
    </w:p>
    <w:p w:rsidR="007B0781" w:rsidRDefault="007B0781" w:rsidP="008714D2">
      <w:pPr>
        <w:jc w:val="both"/>
        <w:rPr>
          <w:b/>
          <w:szCs w:val="24"/>
        </w:rPr>
      </w:pPr>
    </w:p>
    <w:p w:rsidR="00F55950" w:rsidRDefault="00DD3381" w:rsidP="007B0781">
      <w:pPr>
        <w:ind w:left="480" w:hangingChars="200" w:hanging="480"/>
        <w:jc w:val="both"/>
        <w:rPr>
          <w:b/>
          <w:bCs/>
          <w:szCs w:val="24"/>
        </w:rPr>
      </w:pPr>
      <w:r w:rsidRPr="007B0781">
        <w:rPr>
          <w:b/>
          <w:bCs/>
          <w:szCs w:val="24"/>
        </w:rPr>
        <w:lastRenderedPageBreak/>
        <w:t>例</w:t>
      </w:r>
      <w:r w:rsidRPr="007B0781">
        <w:rPr>
          <w:b/>
          <w:bCs/>
          <w:szCs w:val="24"/>
        </w:rPr>
        <w:t>3.</w:t>
      </w:r>
      <w:r w:rsidRPr="007B0781">
        <w:rPr>
          <w:b/>
          <w:bCs/>
          <w:szCs w:val="24"/>
        </w:rPr>
        <w:t>未實質變更申請專利範圍</w:t>
      </w:r>
      <w:r w:rsidRPr="007B0781">
        <w:rPr>
          <w:b/>
          <w:bCs/>
          <w:szCs w:val="24"/>
        </w:rPr>
        <w:t>—</w:t>
      </w:r>
      <w:r w:rsidRPr="007B0781">
        <w:rPr>
          <w:b/>
          <w:bCs/>
          <w:szCs w:val="24"/>
        </w:rPr>
        <w:t>更正申請專利範圍（引進進一步界定之技術特徵）</w:t>
      </w:r>
    </w:p>
    <w:p w:rsidR="00DD3381" w:rsidRPr="009C22D0" w:rsidRDefault="00DD3381" w:rsidP="00EC2AE2">
      <w:pPr>
        <w:ind w:firstLineChars="200" w:firstLine="480"/>
        <w:jc w:val="both"/>
        <w:rPr>
          <w:b/>
          <w:bCs/>
          <w:szCs w:val="24"/>
        </w:rPr>
      </w:pPr>
      <w:r w:rsidRPr="009C22D0">
        <w:rPr>
          <w:b/>
          <w:bCs/>
          <w:szCs w:val="24"/>
        </w:rPr>
        <w:t>更正前之說明書、申請專利範圍及圖式：</w:t>
      </w:r>
    </w:p>
    <w:p w:rsidR="00DD3381" w:rsidRPr="009C22D0" w:rsidRDefault="00DD3381" w:rsidP="00EC2AE2">
      <w:pPr>
        <w:ind w:firstLineChars="200" w:firstLine="480"/>
        <w:jc w:val="both"/>
        <w:rPr>
          <w:szCs w:val="24"/>
        </w:rPr>
      </w:pPr>
      <w:r w:rsidRPr="009C22D0">
        <w:rPr>
          <w:szCs w:val="24"/>
        </w:rPr>
        <w:t>〔發明名稱〕</w:t>
      </w:r>
    </w:p>
    <w:p w:rsidR="00DD3381" w:rsidRPr="009C22D0" w:rsidRDefault="00DD3381" w:rsidP="00EC2AE2">
      <w:pPr>
        <w:ind w:firstLineChars="200" w:firstLine="480"/>
        <w:jc w:val="both"/>
        <w:rPr>
          <w:szCs w:val="24"/>
        </w:rPr>
      </w:pPr>
      <w:r w:rsidRPr="009C22D0">
        <w:rPr>
          <w:szCs w:val="24"/>
        </w:rPr>
        <w:t>風扇扇框</w:t>
      </w:r>
    </w:p>
    <w:p w:rsidR="00DD3381" w:rsidRPr="009C22D0" w:rsidRDefault="00DD3381" w:rsidP="00EC2AE2">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bCs/>
          <w:szCs w:val="24"/>
        </w:rPr>
        <w:t>1.</w:t>
      </w:r>
      <w:r w:rsidRPr="009C22D0">
        <w:rPr>
          <w:bCs/>
          <w:szCs w:val="24"/>
        </w:rPr>
        <w:t>一種風扇扇框，包括：一第一框架</w:t>
      </w:r>
      <w:r w:rsidRPr="009C22D0">
        <w:rPr>
          <w:szCs w:val="24"/>
        </w:rPr>
        <w:t>（</w:t>
      </w:r>
      <w:r w:rsidRPr="009C22D0">
        <w:rPr>
          <w:szCs w:val="24"/>
        </w:rPr>
        <w:t>31</w:t>
      </w:r>
      <w:r w:rsidRPr="009C22D0">
        <w:rPr>
          <w:szCs w:val="24"/>
        </w:rPr>
        <w:t>）及一第二框架（</w:t>
      </w:r>
      <w:r w:rsidRPr="009C22D0">
        <w:rPr>
          <w:szCs w:val="24"/>
        </w:rPr>
        <w:t>32</w:t>
      </w:r>
      <w:r w:rsidRPr="009C22D0">
        <w:rPr>
          <w:szCs w:val="24"/>
        </w:rPr>
        <w:t>），第二框架設有一接合槽（</w:t>
      </w:r>
      <w:r w:rsidRPr="009C22D0">
        <w:rPr>
          <w:szCs w:val="24"/>
        </w:rPr>
        <w:t>321</w:t>
      </w:r>
      <w:r w:rsidRPr="009C22D0">
        <w:rPr>
          <w:szCs w:val="24"/>
        </w:rPr>
        <w:t>）</w:t>
      </w:r>
      <w:r w:rsidR="00EC2AE2" w:rsidRPr="004A1EF1">
        <w:rPr>
          <w:rFonts w:asciiTheme="minorEastAsia" w:eastAsiaTheme="minorEastAsia" w:hAnsiTheme="minorEastAsia"/>
        </w:rPr>
        <w:t>……</w:t>
      </w:r>
      <w:r w:rsidRPr="009C22D0">
        <w:rPr>
          <w:szCs w:val="24"/>
        </w:rPr>
        <w:t>，使該第一框架（</w:t>
      </w:r>
      <w:r w:rsidRPr="009C22D0">
        <w:rPr>
          <w:szCs w:val="24"/>
        </w:rPr>
        <w:t>31</w:t>
      </w:r>
      <w:r w:rsidRPr="009C22D0">
        <w:rPr>
          <w:szCs w:val="24"/>
        </w:rPr>
        <w:t>）與該第二框架（</w:t>
      </w:r>
      <w:r w:rsidRPr="009C22D0">
        <w:rPr>
          <w:szCs w:val="24"/>
        </w:rPr>
        <w:t>32</w:t>
      </w:r>
      <w:r w:rsidRPr="009C22D0">
        <w:rPr>
          <w:szCs w:val="24"/>
        </w:rPr>
        <w:t>）相接合或分離</w:t>
      </w:r>
      <w:r w:rsidR="00EC2AE2" w:rsidRPr="004A1EF1">
        <w:rPr>
          <w:rFonts w:asciiTheme="minorEastAsia" w:eastAsiaTheme="minorEastAsia" w:hAnsiTheme="minorEastAsia"/>
        </w:rPr>
        <w:t>……</w:t>
      </w:r>
      <w:r w:rsidRPr="009C22D0">
        <w:rPr>
          <w:szCs w:val="24"/>
        </w:rPr>
        <w:t>。</w:t>
      </w:r>
    </w:p>
    <w:p w:rsidR="00DD3381" w:rsidRPr="009C22D0" w:rsidRDefault="00DD3381" w:rsidP="007B0781">
      <w:pPr>
        <w:ind w:leftChars="200" w:left="600" w:hangingChars="50" w:hanging="120"/>
        <w:jc w:val="both"/>
        <w:rPr>
          <w:szCs w:val="24"/>
        </w:rPr>
      </w:pPr>
      <w:r w:rsidRPr="009C22D0">
        <w:rPr>
          <w:szCs w:val="24"/>
        </w:rPr>
        <w:t>2.</w:t>
      </w:r>
      <w:r w:rsidRPr="009C22D0">
        <w:rPr>
          <w:szCs w:val="24"/>
        </w:rPr>
        <w:t>如申請專利範圍第</w:t>
      </w:r>
      <w:r w:rsidRPr="009C22D0">
        <w:rPr>
          <w:szCs w:val="24"/>
        </w:rPr>
        <w:t>1</w:t>
      </w:r>
      <w:r w:rsidRPr="009C22D0">
        <w:rPr>
          <w:szCs w:val="24"/>
        </w:rPr>
        <w:t>項之風扇扇框，其中該接合槽（</w:t>
      </w:r>
      <w:r w:rsidRPr="009C22D0">
        <w:rPr>
          <w:szCs w:val="24"/>
        </w:rPr>
        <w:t>321</w:t>
      </w:r>
      <w:r w:rsidRPr="009C22D0">
        <w:rPr>
          <w:szCs w:val="24"/>
        </w:rPr>
        <w:t>）係由一凹形槽道、一長條狀突起部（</w:t>
      </w:r>
      <w:r w:rsidRPr="009C22D0">
        <w:rPr>
          <w:szCs w:val="24"/>
        </w:rPr>
        <w:t>3211</w:t>
      </w:r>
      <w:r w:rsidRPr="009C22D0">
        <w:rPr>
          <w:szCs w:val="24"/>
        </w:rPr>
        <w:t>）及一扣件所組成，長條狀突起部（</w:t>
      </w:r>
      <w:r w:rsidRPr="009C22D0">
        <w:rPr>
          <w:szCs w:val="24"/>
        </w:rPr>
        <w:t>3211</w:t>
      </w:r>
      <w:r w:rsidRPr="009C22D0">
        <w:rPr>
          <w:szCs w:val="24"/>
        </w:rPr>
        <w:t>）設於凹形槽道之側壁，</w:t>
      </w:r>
      <w:r w:rsidR="00EC2AE2" w:rsidRPr="004A1EF1">
        <w:rPr>
          <w:rFonts w:asciiTheme="minorEastAsia" w:eastAsiaTheme="minorEastAsia" w:hAnsiTheme="minorEastAsia"/>
        </w:rPr>
        <w:t>……</w:t>
      </w:r>
      <w:r w:rsidRPr="009C22D0">
        <w:rPr>
          <w:szCs w:val="24"/>
        </w:rPr>
        <w:t>，利用長條狀突起部（</w:t>
      </w:r>
      <w:r w:rsidRPr="009C22D0">
        <w:rPr>
          <w:szCs w:val="24"/>
        </w:rPr>
        <w:t>3211</w:t>
      </w:r>
      <w:r w:rsidRPr="009C22D0">
        <w:rPr>
          <w:szCs w:val="24"/>
        </w:rPr>
        <w:t>）提高二框架間之緊配度。</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rPr>
        <w:t>1</w:t>
      </w:r>
      <w:r w:rsidRPr="009C22D0">
        <w:rPr>
          <w:szCs w:val="24"/>
        </w:rPr>
        <w:t>項之風扇扇框，更包括：一轉子（</w:t>
      </w:r>
      <w:r w:rsidRPr="009C22D0">
        <w:rPr>
          <w:szCs w:val="24"/>
        </w:rPr>
        <w:t>37</w:t>
      </w:r>
      <w:r w:rsidRPr="009C22D0">
        <w:rPr>
          <w:szCs w:val="24"/>
        </w:rPr>
        <w:t>），</w:t>
      </w:r>
      <w:r w:rsidR="00EC2AE2" w:rsidRPr="004A1EF1">
        <w:rPr>
          <w:rFonts w:asciiTheme="minorEastAsia" w:eastAsiaTheme="minorEastAsia" w:hAnsiTheme="minorEastAsia"/>
        </w:rPr>
        <w:t>……</w:t>
      </w:r>
      <w:r w:rsidRPr="009C22D0">
        <w:rPr>
          <w:szCs w:val="24"/>
        </w:rPr>
        <w:t>。</w:t>
      </w:r>
    </w:p>
    <w:p w:rsidR="00DD3381" w:rsidRPr="009C22D0" w:rsidRDefault="00DD3381" w:rsidP="00EC2AE2">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EC2AE2" w:rsidP="00EC2AE2">
      <w:pPr>
        <w:ind w:firstLineChars="200" w:firstLine="480"/>
        <w:jc w:val="both"/>
        <w:rPr>
          <w:szCs w:val="24"/>
        </w:rPr>
      </w:pPr>
      <w:r w:rsidRPr="004A1EF1">
        <w:rPr>
          <w:rFonts w:asciiTheme="minorEastAsia" w:eastAsiaTheme="minorEastAsia" w:hAnsiTheme="minorEastAsia"/>
        </w:rPr>
        <w:t>……</w:t>
      </w:r>
      <w:r w:rsidR="00DD3381" w:rsidRPr="009C22D0">
        <w:rPr>
          <w:szCs w:val="24"/>
        </w:rPr>
        <w:t>包括一第一框架（</w:t>
      </w:r>
      <w:r w:rsidR="00DD3381" w:rsidRPr="009C22D0">
        <w:rPr>
          <w:szCs w:val="24"/>
        </w:rPr>
        <w:t>31</w:t>
      </w:r>
      <w:r w:rsidR="00DD3381" w:rsidRPr="009C22D0">
        <w:rPr>
          <w:szCs w:val="24"/>
        </w:rPr>
        <w:t>）及一第二框架（</w:t>
      </w:r>
      <w:r w:rsidR="00DD3381" w:rsidRPr="009C22D0">
        <w:rPr>
          <w:szCs w:val="24"/>
        </w:rPr>
        <w:t>32</w:t>
      </w:r>
      <w:r w:rsidR="00DD3381" w:rsidRPr="009C22D0">
        <w:rPr>
          <w:szCs w:val="24"/>
        </w:rPr>
        <w:t>），一定子座（</w:t>
      </w:r>
      <w:r w:rsidR="00DD3381" w:rsidRPr="009C22D0">
        <w:rPr>
          <w:szCs w:val="24"/>
        </w:rPr>
        <w:t>33</w:t>
      </w:r>
      <w:r w:rsidR="00DD3381" w:rsidRPr="009C22D0">
        <w:rPr>
          <w:szCs w:val="24"/>
        </w:rPr>
        <w:t>）設置於該第二框架（</w:t>
      </w:r>
      <w:r w:rsidR="00DD3381" w:rsidRPr="009C22D0">
        <w:rPr>
          <w:szCs w:val="24"/>
        </w:rPr>
        <w:t>32</w:t>
      </w:r>
      <w:r w:rsidR="00DD3381" w:rsidRPr="009C22D0">
        <w:rPr>
          <w:szCs w:val="24"/>
        </w:rPr>
        <w:t>）之內，一轉子（</w:t>
      </w:r>
      <w:r w:rsidR="00DD3381" w:rsidRPr="009C22D0">
        <w:rPr>
          <w:szCs w:val="24"/>
        </w:rPr>
        <w:t>37</w:t>
      </w:r>
      <w:r w:rsidR="00DD3381" w:rsidRPr="009C22D0">
        <w:rPr>
          <w:szCs w:val="24"/>
        </w:rPr>
        <w:t>）並可套接於定子座（</w:t>
      </w:r>
      <w:r w:rsidR="00DD3381" w:rsidRPr="009C22D0">
        <w:rPr>
          <w:szCs w:val="24"/>
        </w:rPr>
        <w:t>33</w:t>
      </w:r>
      <w:r w:rsidR="00DD3381" w:rsidRPr="009C22D0">
        <w:rPr>
          <w:szCs w:val="24"/>
        </w:rPr>
        <w:t>），產生作用。第二框架設有一接合槽（</w:t>
      </w:r>
      <w:r w:rsidR="00DD3381" w:rsidRPr="009C22D0">
        <w:rPr>
          <w:szCs w:val="24"/>
        </w:rPr>
        <w:t>321</w:t>
      </w:r>
      <w:r w:rsidR="00DD3381" w:rsidRPr="009C22D0">
        <w:rPr>
          <w:szCs w:val="24"/>
        </w:rPr>
        <w:t>），其中接合槽（</w:t>
      </w:r>
      <w:r w:rsidR="00DD3381" w:rsidRPr="009C22D0">
        <w:rPr>
          <w:szCs w:val="24"/>
        </w:rPr>
        <w:t>321</w:t>
      </w:r>
      <w:r w:rsidR="00DD3381" w:rsidRPr="009C22D0">
        <w:rPr>
          <w:szCs w:val="24"/>
        </w:rPr>
        <w:t>）係由一凹形槽道、一長條狀突起部（</w:t>
      </w:r>
      <w:r w:rsidR="00DD3381" w:rsidRPr="009C22D0">
        <w:rPr>
          <w:szCs w:val="24"/>
        </w:rPr>
        <w:t>3211</w:t>
      </w:r>
      <w:r w:rsidR="00DD3381" w:rsidRPr="009C22D0">
        <w:rPr>
          <w:szCs w:val="24"/>
        </w:rPr>
        <w:t>）及一扣件所組成，長條狀突起部（</w:t>
      </w:r>
      <w:r w:rsidR="00DD3381" w:rsidRPr="009C22D0">
        <w:rPr>
          <w:szCs w:val="24"/>
        </w:rPr>
        <w:t>3211</w:t>
      </w:r>
      <w:r w:rsidR="00DD3381" w:rsidRPr="009C22D0">
        <w:rPr>
          <w:szCs w:val="24"/>
        </w:rPr>
        <w:t>）設於凹形槽道之側壁，</w:t>
      </w:r>
      <w:r w:rsidRPr="004A1EF1">
        <w:rPr>
          <w:rFonts w:asciiTheme="minorEastAsia" w:eastAsiaTheme="minorEastAsia" w:hAnsiTheme="minorEastAsia"/>
        </w:rPr>
        <w:t>……</w:t>
      </w:r>
      <w:r w:rsidR="00DD3381" w:rsidRPr="009C22D0">
        <w:rPr>
          <w:szCs w:val="24"/>
        </w:rPr>
        <w:t>，利用長條狀突起部（</w:t>
      </w:r>
      <w:r w:rsidR="00DD3381" w:rsidRPr="009C22D0">
        <w:rPr>
          <w:szCs w:val="24"/>
        </w:rPr>
        <w:t>3211</w:t>
      </w:r>
      <w:r w:rsidR="00DD3381" w:rsidRPr="009C22D0">
        <w:rPr>
          <w:szCs w:val="24"/>
        </w:rPr>
        <w:t>）提高二框架間之緊配度。</w:t>
      </w:r>
    </w:p>
    <w:p w:rsidR="00DD3381" w:rsidRPr="009C22D0" w:rsidRDefault="00DD3381" w:rsidP="00EC2AE2">
      <w:pPr>
        <w:ind w:firstLineChars="200" w:firstLine="480"/>
        <w:jc w:val="both"/>
        <w:rPr>
          <w:szCs w:val="24"/>
        </w:rPr>
      </w:pPr>
      <w:r w:rsidRPr="009C22D0">
        <w:rPr>
          <w:szCs w:val="24"/>
        </w:rPr>
        <w:t>〔圖式〕</w:t>
      </w:r>
    </w:p>
    <w:p w:rsidR="00DD3381" w:rsidRPr="009C22D0" w:rsidRDefault="00DD3381" w:rsidP="008714D2">
      <w:pPr>
        <w:jc w:val="center"/>
        <w:rPr>
          <w:szCs w:val="24"/>
        </w:rPr>
      </w:pPr>
      <w:r w:rsidRPr="009C22D0">
        <w:rPr>
          <w:noProof/>
          <w:szCs w:val="24"/>
        </w:rPr>
        <mc:AlternateContent>
          <mc:Choice Requires="wpg">
            <w:drawing>
              <wp:anchor distT="0" distB="0" distL="114300" distR="114300" simplePos="0" relativeHeight="251740672" behindDoc="0" locked="0" layoutInCell="1" allowOverlap="1" wp14:anchorId="0DADA8A0" wp14:editId="5A2ABF1E">
                <wp:simplePos x="0" y="0"/>
                <wp:positionH relativeFrom="column">
                  <wp:posOffset>1736090</wp:posOffset>
                </wp:positionH>
                <wp:positionV relativeFrom="paragraph">
                  <wp:posOffset>731520</wp:posOffset>
                </wp:positionV>
                <wp:extent cx="652145" cy="255905"/>
                <wp:effectExtent l="0" t="0" r="33655" b="0"/>
                <wp:wrapNone/>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145" cy="255905"/>
                          <a:chOff x="146304" y="-36576"/>
                          <a:chExt cx="651892" cy="256032"/>
                        </a:xfrm>
                      </wpg:grpSpPr>
                      <wps:wsp>
                        <wps:cNvPr id="12" name="直線接點 12"/>
                        <wps:cNvCnPr/>
                        <wps:spPr>
                          <a:xfrm flipH="1" flipV="1">
                            <a:off x="274320" y="140208"/>
                            <a:ext cx="523876" cy="1"/>
                          </a:xfrm>
                          <a:prstGeom prst="line">
                            <a:avLst/>
                          </a:prstGeom>
                          <a:noFill/>
                          <a:ln w="6350" cap="flat" cmpd="sng" algn="ctr">
                            <a:solidFill>
                              <a:sysClr val="windowText" lastClr="000000"/>
                            </a:solidFill>
                            <a:prstDash val="solid"/>
                          </a:ln>
                          <a:effectLst/>
                        </wps:spPr>
                        <wps:bodyPr/>
                      </wps:wsp>
                      <wps:wsp>
                        <wps:cNvPr id="13" name="文字方塊 2"/>
                        <wps:cNvSpPr txBox="1">
                          <a:spLocks noChangeArrowheads="1"/>
                        </wps:cNvSpPr>
                        <wps:spPr bwMode="auto">
                          <a:xfrm>
                            <a:off x="146304" y="-36576"/>
                            <a:ext cx="273812" cy="256032"/>
                          </a:xfrm>
                          <a:prstGeom prst="rect">
                            <a:avLst/>
                          </a:prstGeom>
                          <a:solidFill>
                            <a:srgbClr val="FFFFFF"/>
                          </a:solidFill>
                          <a:ln w="9525">
                            <a:noFill/>
                            <a:miter lim="800000"/>
                            <a:headEnd/>
                            <a:tailEnd/>
                          </a:ln>
                        </wps:spPr>
                        <wps:txbx>
                          <w:txbxContent>
                            <w:p w:rsidR="00937B1B" w:rsidRPr="00851896" w:rsidRDefault="00937B1B" w:rsidP="00BC7B30">
                              <w:pPr>
                                <w:rPr>
                                  <w:sz w:val="12"/>
                                  <w:szCs w:val="12"/>
                                </w:rPr>
                              </w:pPr>
                              <w:r w:rsidRPr="00042C18">
                                <w:rPr>
                                  <w:rFonts w:ascii="標楷體" w:eastAsia="標楷體" w:hAnsi="標楷體" w:hint="eastAsia"/>
                                  <w:sz w:val="12"/>
                                  <w:szCs w:val="12"/>
                                </w:rPr>
                                <w:t>37</w:t>
                              </w:r>
                              <w:r>
                                <w:rPr>
                                  <w:rFonts w:hint="eastAsia"/>
                                  <w:sz w:val="12"/>
                                  <w:szCs w:val="12"/>
                                </w:rPr>
                                <w:t>77</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群組 11" o:spid="_x0000_s1038" style="position:absolute;left:0;text-align:left;margin-left:136.7pt;margin-top:57.6pt;width:51.35pt;height:20.15pt;z-index:251740672;mso-width-relative:margin" coordorigin="1463,-365" coordsize="6518,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">
                <v:line id="直線接點 12" o:spid="_x0000_s1039" style="position:absolute;flip:x y;visibility:visible;mso-wrap-style:square" from="2743,1402" to="7981,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vOsIAAADbAAAADwAAAGRycy9kb3ducmV2LnhtbERPS2vCQBC+F/wPywi9FN3Ug7SpqwTB&#10;IHpo66PnITsmwexs2N3E+O/dQqG3+fies1gNphE9OV9bVvA6TUAQF1bXXCo4HTeTNxA+IGtsLJOC&#10;O3lYLUdPC0y1vfE39YdQihjCPkUFVQhtKqUvKjLop7YljtzFOoMhQldK7fAWw00jZ0kylwZrjg0V&#10;trSuqLgeOqNg357z7CuUsvP57v7Zv2yzn3er1PN4yD5ABBrCv/jPvdVx/gx+f4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svOsIAAADbAAAADwAAAAAAAAAAAAAA&#10;AAChAgAAZHJzL2Rvd25yZXYueG1sUEsFBgAAAAAEAAQA+QAAAJADAAAAAA==&#10;" strokecolor="windowText" strokeweight=".5pt"/>
                <v:shape id="文字方塊 2" o:spid="_x0000_s1040" type="#_x0000_t202" style="position:absolute;left:1463;top:-365;width:273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0200D" w:rsidRPr="00851896" w:rsidRDefault="0000200D" w:rsidP="00BC7B30">
                        <w:pPr>
                          <w:rPr>
                            <w:sz w:val="12"/>
                            <w:szCs w:val="12"/>
                          </w:rPr>
                        </w:pPr>
                        <w:r w:rsidRPr="00042C18">
                          <w:rPr>
                            <w:rFonts w:ascii="標楷體" w:eastAsia="標楷體" w:hAnsi="標楷體" w:hint="eastAsia"/>
                            <w:sz w:val="12"/>
                            <w:szCs w:val="12"/>
                          </w:rPr>
                          <w:t>37</w:t>
                        </w:r>
                        <w:r>
                          <w:rPr>
                            <w:rFonts w:hint="eastAsia"/>
                            <w:sz w:val="12"/>
                            <w:szCs w:val="12"/>
                          </w:rPr>
                          <w:t>77</w:t>
                        </w:r>
                      </w:p>
                    </w:txbxContent>
                  </v:textbox>
                </v:shape>
              </v:group>
            </w:pict>
          </mc:Fallback>
        </mc:AlternateContent>
      </w:r>
      <w:r w:rsidRPr="009C22D0">
        <w:rPr>
          <w:noProof/>
          <w:szCs w:val="24"/>
        </w:rPr>
        <w:drawing>
          <wp:inline distT="0" distB="0" distL="0" distR="0" wp14:anchorId="34F2B632" wp14:editId="5E445CE7">
            <wp:extent cx="2428875" cy="196723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8875" cy="1967230"/>
                    </a:xfrm>
                    <a:prstGeom prst="rect">
                      <a:avLst/>
                    </a:prstGeom>
                    <a:noFill/>
                    <a:ln>
                      <a:noFill/>
                    </a:ln>
                  </pic:spPr>
                </pic:pic>
              </a:graphicData>
            </a:graphic>
          </wp:inline>
        </w:drawing>
      </w:r>
    </w:p>
    <w:p w:rsidR="00DD3381" w:rsidRPr="009C22D0" w:rsidRDefault="00DD3381" w:rsidP="00EC2AE2">
      <w:pPr>
        <w:ind w:firstLineChars="200" w:firstLine="480"/>
        <w:jc w:val="both"/>
        <w:rPr>
          <w:b/>
          <w:bCs/>
          <w:szCs w:val="24"/>
        </w:rPr>
      </w:pPr>
      <w:r w:rsidRPr="009C22D0">
        <w:rPr>
          <w:b/>
          <w:bCs/>
          <w:szCs w:val="24"/>
        </w:rPr>
        <w:t>更正後之說明書、申請專利範圍及圖式：</w:t>
      </w:r>
    </w:p>
    <w:p w:rsidR="00DD3381" w:rsidRPr="009C22D0" w:rsidRDefault="00DD3381" w:rsidP="00EC2AE2">
      <w:pPr>
        <w:ind w:firstLineChars="200" w:firstLine="480"/>
        <w:jc w:val="both"/>
        <w:rPr>
          <w:szCs w:val="24"/>
        </w:rPr>
      </w:pPr>
      <w:r w:rsidRPr="009C22D0">
        <w:rPr>
          <w:szCs w:val="24"/>
        </w:rPr>
        <w:t>〔發明名稱〕</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bCs/>
          <w:szCs w:val="24"/>
        </w:rPr>
        <w:t>1.</w:t>
      </w:r>
      <w:r w:rsidR="00EC2AE2" w:rsidRPr="009C22D0">
        <w:rPr>
          <w:szCs w:val="24"/>
        </w:rPr>
        <w:t>（刪除）</w:t>
      </w:r>
      <w:r w:rsidRPr="009C22D0">
        <w:rPr>
          <w:bCs/>
          <w:szCs w:val="24"/>
        </w:rPr>
        <w:t>一種風扇扇框，包括：一第一框架</w:t>
      </w:r>
      <w:r w:rsidRPr="009C22D0">
        <w:rPr>
          <w:szCs w:val="24"/>
        </w:rPr>
        <w:t>（</w:t>
      </w:r>
      <w:r w:rsidRPr="009C22D0">
        <w:rPr>
          <w:szCs w:val="24"/>
        </w:rPr>
        <w:t>31</w:t>
      </w:r>
      <w:r w:rsidRPr="009C22D0">
        <w:rPr>
          <w:szCs w:val="24"/>
        </w:rPr>
        <w:t>）及一第二框架（</w:t>
      </w:r>
      <w:r w:rsidRPr="009C22D0">
        <w:rPr>
          <w:szCs w:val="24"/>
        </w:rPr>
        <w:t>32</w:t>
      </w:r>
      <w:r w:rsidRPr="009C22D0">
        <w:rPr>
          <w:szCs w:val="24"/>
        </w:rPr>
        <w:t>），第二框架設有一接合槽（</w:t>
      </w:r>
      <w:r w:rsidRPr="009C22D0">
        <w:rPr>
          <w:szCs w:val="24"/>
        </w:rPr>
        <w:t>321</w:t>
      </w:r>
      <w:r w:rsidRPr="009C22D0">
        <w:rPr>
          <w:szCs w:val="24"/>
        </w:rPr>
        <w:t>）</w:t>
      </w:r>
      <w:r w:rsidR="00EC2AE2" w:rsidRPr="004A1EF1">
        <w:rPr>
          <w:rFonts w:asciiTheme="minorEastAsia" w:eastAsiaTheme="minorEastAsia" w:hAnsiTheme="minorEastAsia"/>
        </w:rPr>
        <w:t>……</w:t>
      </w:r>
      <w:r w:rsidRPr="009C22D0">
        <w:rPr>
          <w:szCs w:val="24"/>
        </w:rPr>
        <w:t>，使該第一框架（</w:t>
      </w:r>
      <w:r w:rsidRPr="009C22D0">
        <w:rPr>
          <w:szCs w:val="24"/>
        </w:rPr>
        <w:t>31</w:t>
      </w:r>
      <w:r w:rsidRPr="009C22D0">
        <w:rPr>
          <w:szCs w:val="24"/>
        </w:rPr>
        <w:t>）與該第二框架（</w:t>
      </w:r>
      <w:r w:rsidRPr="009C22D0">
        <w:rPr>
          <w:szCs w:val="24"/>
        </w:rPr>
        <w:t>32</w:t>
      </w:r>
      <w:r w:rsidRPr="009C22D0">
        <w:rPr>
          <w:szCs w:val="24"/>
        </w:rPr>
        <w:t>）相接合或分離</w:t>
      </w:r>
      <w:r w:rsidR="00EC2AE2" w:rsidRPr="004A1EF1">
        <w:rPr>
          <w:rFonts w:asciiTheme="minorEastAsia" w:eastAsiaTheme="minorEastAsia" w:hAnsiTheme="minorEastAsia"/>
        </w:rPr>
        <w:t>……</w:t>
      </w:r>
      <w:r w:rsidRPr="009C22D0">
        <w:rPr>
          <w:szCs w:val="24"/>
        </w:rPr>
        <w:t>。</w:t>
      </w:r>
    </w:p>
    <w:p w:rsidR="00DD3381" w:rsidRPr="009C22D0" w:rsidRDefault="00DD3381" w:rsidP="007B0781">
      <w:pPr>
        <w:ind w:leftChars="200" w:left="600" w:hangingChars="50" w:hanging="120"/>
        <w:jc w:val="both"/>
        <w:rPr>
          <w:szCs w:val="24"/>
        </w:rPr>
      </w:pPr>
      <w:r w:rsidRPr="009C22D0">
        <w:rPr>
          <w:szCs w:val="24"/>
        </w:rPr>
        <w:lastRenderedPageBreak/>
        <w:t>2.</w:t>
      </w:r>
      <w:r w:rsidRPr="009C22D0">
        <w:rPr>
          <w:szCs w:val="24"/>
        </w:rPr>
        <w:t>如申請專利範圍第</w:t>
      </w:r>
      <w:r w:rsidRPr="009C22D0">
        <w:rPr>
          <w:szCs w:val="24"/>
        </w:rPr>
        <w:t>1</w:t>
      </w:r>
      <w:r w:rsidRPr="009C22D0">
        <w:rPr>
          <w:szCs w:val="24"/>
        </w:rPr>
        <w:t>項之風扇扇框，其中該接合槽（</w:t>
      </w:r>
      <w:r w:rsidRPr="009C22D0">
        <w:rPr>
          <w:szCs w:val="24"/>
        </w:rPr>
        <w:t>321</w:t>
      </w:r>
      <w:r w:rsidRPr="009C22D0">
        <w:rPr>
          <w:szCs w:val="24"/>
        </w:rPr>
        <w:t>）係由一凹形槽道、一長條狀突起部（</w:t>
      </w:r>
      <w:r w:rsidRPr="009C22D0">
        <w:rPr>
          <w:szCs w:val="24"/>
        </w:rPr>
        <w:t>3211</w:t>
      </w:r>
      <w:r w:rsidRPr="009C22D0">
        <w:rPr>
          <w:szCs w:val="24"/>
        </w:rPr>
        <w:t>）及一扣件所組成，長條狀突起部（</w:t>
      </w:r>
      <w:r w:rsidRPr="009C22D0">
        <w:rPr>
          <w:szCs w:val="24"/>
        </w:rPr>
        <w:t>3211</w:t>
      </w:r>
      <w:r w:rsidRPr="009C22D0">
        <w:rPr>
          <w:szCs w:val="24"/>
        </w:rPr>
        <w:t>）設於凹形槽道之側壁，</w:t>
      </w:r>
      <w:r w:rsidR="00EC2AE2" w:rsidRPr="004A1EF1">
        <w:rPr>
          <w:rFonts w:asciiTheme="minorEastAsia" w:eastAsiaTheme="minorEastAsia" w:hAnsiTheme="minorEastAsia"/>
        </w:rPr>
        <w:t>……</w:t>
      </w:r>
      <w:r w:rsidRPr="009C22D0">
        <w:rPr>
          <w:szCs w:val="24"/>
        </w:rPr>
        <w:t>，利用長條狀突起部（</w:t>
      </w:r>
      <w:r w:rsidRPr="009C22D0">
        <w:rPr>
          <w:szCs w:val="24"/>
        </w:rPr>
        <w:t>3211</w:t>
      </w:r>
      <w:r w:rsidRPr="009C22D0">
        <w:rPr>
          <w:szCs w:val="24"/>
        </w:rPr>
        <w:t>）提高二框架間之緊配度。</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u w:val="single"/>
        </w:rPr>
        <w:t>2</w:t>
      </w:r>
      <w:r w:rsidRPr="009C22D0">
        <w:rPr>
          <w:szCs w:val="24"/>
        </w:rPr>
        <w:t>項之風扇扇框，更包括：一轉子（</w:t>
      </w:r>
      <w:r w:rsidRPr="009C22D0">
        <w:rPr>
          <w:szCs w:val="24"/>
        </w:rPr>
        <w:t>37</w:t>
      </w:r>
      <w:r w:rsidRPr="009C22D0">
        <w:rPr>
          <w:szCs w:val="24"/>
        </w:rPr>
        <w:t>），</w:t>
      </w:r>
      <w:r w:rsidR="00EC2AE2" w:rsidRPr="004A1EF1">
        <w:rPr>
          <w:rFonts w:asciiTheme="minorEastAsia" w:eastAsiaTheme="minorEastAsia" w:hAnsiTheme="minorEastAsia"/>
        </w:rPr>
        <w:t>……</w:t>
      </w:r>
      <w:r w:rsidRPr="009C22D0">
        <w:rPr>
          <w:szCs w:val="24"/>
        </w:rPr>
        <w:t>。</w:t>
      </w:r>
    </w:p>
    <w:p w:rsidR="00DD3381" w:rsidRPr="009C22D0" w:rsidRDefault="00DD3381" w:rsidP="00EC2AE2">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〔圖式〕</w:t>
      </w:r>
    </w:p>
    <w:p w:rsidR="00DD3381" w:rsidRPr="009C22D0" w:rsidRDefault="00DD3381" w:rsidP="00EC2AE2">
      <w:pPr>
        <w:ind w:firstLineChars="200" w:firstLine="480"/>
        <w:jc w:val="both"/>
        <w:rPr>
          <w:szCs w:val="24"/>
        </w:rPr>
      </w:pPr>
      <w:r w:rsidRPr="009C22D0">
        <w:rPr>
          <w:szCs w:val="24"/>
        </w:rPr>
        <w:t>（同）</w:t>
      </w:r>
    </w:p>
    <w:p w:rsidR="00DD3381" w:rsidRPr="009C22D0" w:rsidRDefault="00DD3381" w:rsidP="00EC2AE2">
      <w:pPr>
        <w:ind w:firstLineChars="200" w:firstLine="480"/>
        <w:jc w:val="both"/>
        <w:rPr>
          <w:szCs w:val="24"/>
        </w:rPr>
      </w:pPr>
      <w:r w:rsidRPr="009C22D0">
        <w:rPr>
          <w:szCs w:val="24"/>
        </w:rPr>
        <w:t>〔結論〕</w:t>
      </w:r>
    </w:p>
    <w:p w:rsidR="00DD3381" w:rsidRPr="009C22D0" w:rsidRDefault="00DD3381" w:rsidP="00EC2AE2">
      <w:pPr>
        <w:ind w:firstLineChars="200" w:firstLine="480"/>
        <w:jc w:val="both"/>
        <w:rPr>
          <w:szCs w:val="24"/>
        </w:rPr>
      </w:pPr>
      <w:r w:rsidRPr="009C22D0">
        <w:rPr>
          <w:szCs w:val="24"/>
        </w:rPr>
        <w:t>屬於請求項之刪除及申請專利範圍之減縮，且未導致實質變更申請專利範圍。</w:t>
      </w:r>
    </w:p>
    <w:p w:rsidR="00DD3381" w:rsidRPr="009C22D0" w:rsidRDefault="00DD3381" w:rsidP="00EC2AE2">
      <w:pPr>
        <w:ind w:firstLineChars="200" w:firstLine="480"/>
        <w:jc w:val="both"/>
        <w:rPr>
          <w:szCs w:val="24"/>
        </w:rPr>
      </w:pPr>
      <w:r w:rsidRPr="009C22D0">
        <w:rPr>
          <w:szCs w:val="24"/>
        </w:rPr>
        <w:t>〔說明〕</w:t>
      </w:r>
    </w:p>
    <w:p w:rsidR="005B304B" w:rsidRDefault="00DD3381" w:rsidP="00EC2AE2">
      <w:pPr>
        <w:ind w:firstLineChars="200" w:firstLine="480"/>
        <w:jc w:val="both"/>
        <w:rPr>
          <w:szCs w:val="24"/>
        </w:rPr>
      </w:pPr>
      <w:r w:rsidRPr="009C22D0">
        <w:rPr>
          <w:kern w:val="0"/>
          <w:szCs w:val="24"/>
        </w:rPr>
        <w:t>更正刪除請求項</w:t>
      </w:r>
      <w:r w:rsidRPr="009C22D0">
        <w:rPr>
          <w:kern w:val="0"/>
          <w:szCs w:val="24"/>
        </w:rPr>
        <w:t>1</w:t>
      </w:r>
      <w:r w:rsidRPr="009C22D0">
        <w:rPr>
          <w:kern w:val="0"/>
          <w:szCs w:val="24"/>
        </w:rPr>
        <w:t>，屬請求項之刪除。</w:t>
      </w:r>
    </w:p>
    <w:p w:rsidR="00DD3381" w:rsidRPr="009C22D0" w:rsidRDefault="00DD3381" w:rsidP="005B304B">
      <w:pPr>
        <w:ind w:firstLineChars="200" w:firstLine="480"/>
        <w:jc w:val="both"/>
        <w:rPr>
          <w:szCs w:val="24"/>
        </w:rPr>
      </w:pPr>
      <w:r w:rsidRPr="009C22D0">
        <w:rPr>
          <w:szCs w:val="24"/>
        </w:rPr>
        <w:t>更正後</w:t>
      </w:r>
      <w:r w:rsidRPr="009C22D0">
        <w:rPr>
          <w:kern w:val="0"/>
          <w:szCs w:val="24"/>
        </w:rPr>
        <w:t>請求項</w:t>
      </w:r>
      <w:r w:rsidRPr="009C22D0">
        <w:rPr>
          <w:szCs w:val="24"/>
        </w:rPr>
        <w:t>3</w:t>
      </w:r>
      <w:r w:rsidRPr="009C22D0">
        <w:rPr>
          <w:szCs w:val="24"/>
        </w:rPr>
        <w:t>與更正前</w:t>
      </w:r>
      <w:r w:rsidRPr="009C22D0">
        <w:rPr>
          <w:kern w:val="0"/>
          <w:szCs w:val="24"/>
        </w:rPr>
        <w:t>請求項</w:t>
      </w:r>
      <w:r w:rsidRPr="009C22D0">
        <w:rPr>
          <w:kern w:val="0"/>
          <w:szCs w:val="24"/>
        </w:rPr>
        <w:t>3</w:t>
      </w:r>
      <w:r w:rsidRPr="009C22D0">
        <w:rPr>
          <w:szCs w:val="24"/>
        </w:rPr>
        <w:t>相較，</w:t>
      </w:r>
      <w:r w:rsidRPr="009C22D0">
        <w:rPr>
          <w:kern w:val="0"/>
          <w:szCs w:val="24"/>
        </w:rPr>
        <w:t>因其依附更正後之</w:t>
      </w:r>
      <w:r w:rsidRPr="009C22D0">
        <w:rPr>
          <w:szCs w:val="24"/>
        </w:rPr>
        <w:t>第</w:t>
      </w:r>
      <w:r w:rsidRPr="009C22D0">
        <w:rPr>
          <w:szCs w:val="24"/>
        </w:rPr>
        <w:t>2</w:t>
      </w:r>
      <w:r w:rsidRPr="009C22D0">
        <w:rPr>
          <w:szCs w:val="24"/>
        </w:rPr>
        <w:t>項，而增加「其中該接合槽係由一凹形槽道、一長條狀突起部及一扣件所組成，長條狀突起部設於凹形槽道之側壁，</w:t>
      </w:r>
      <w:r w:rsidR="005B304B" w:rsidRPr="004A1EF1">
        <w:rPr>
          <w:rFonts w:asciiTheme="minorEastAsia" w:eastAsiaTheme="minorEastAsia" w:hAnsiTheme="minorEastAsia"/>
        </w:rPr>
        <w:t>……</w:t>
      </w:r>
      <w:r w:rsidRPr="009C22D0">
        <w:rPr>
          <w:szCs w:val="24"/>
        </w:rPr>
        <w:t>，利用長條狀突起部提高二框架間之緊配度」之技術內容，該技術內容係對「接合槽」之技術特徵的進一步界定，屬於申請專利範圍之減縮，更正後</w:t>
      </w:r>
      <w:r w:rsidRPr="009C22D0">
        <w:rPr>
          <w:kern w:val="0"/>
          <w:szCs w:val="24"/>
        </w:rPr>
        <w:t>請求項</w:t>
      </w:r>
      <w:r w:rsidRPr="009C22D0">
        <w:rPr>
          <w:szCs w:val="24"/>
        </w:rPr>
        <w:t>3</w:t>
      </w:r>
      <w:r w:rsidRPr="009C22D0">
        <w:rPr>
          <w:szCs w:val="24"/>
        </w:rPr>
        <w:t>所欲解決之問題（接合槽提供第一框架及具有轉子之第二框架卡合固定）與更正前相同，未導致實質變更申請專利範圍。</w:t>
      </w:r>
    </w:p>
    <w:p w:rsidR="00F55950" w:rsidRPr="005B304B" w:rsidRDefault="00F55950" w:rsidP="008714D2">
      <w:pPr>
        <w:jc w:val="both"/>
        <w:rPr>
          <w:b/>
          <w:szCs w:val="24"/>
        </w:rPr>
      </w:pPr>
    </w:p>
    <w:p w:rsidR="00F55950" w:rsidRPr="007B0781" w:rsidRDefault="00DD3381" w:rsidP="007B0781">
      <w:pPr>
        <w:ind w:left="480" w:hangingChars="200" w:hanging="480"/>
        <w:jc w:val="both"/>
        <w:rPr>
          <w:b/>
          <w:bCs/>
          <w:szCs w:val="24"/>
        </w:rPr>
      </w:pPr>
      <w:r w:rsidRPr="007B0781">
        <w:rPr>
          <w:b/>
          <w:bCs/>
          <w:szCs w:val="24"/>
        </w:rPr>
        <w:t>例</w:t>
      </w:r>
      <w:r w:rsidRPr="007B0781">
        <w:rPr>
          <w:b/>
          <w:bCs/>
          <w:szCs w:val="24"/>
        </w:rPr>
        <w:t>4.</w:t>
      </w:r>
      <w:r w:rsidRPr="007B0781">
        <w:rPr>
          <w:b/>
          <w:bCs/>
          <w:szCs w:val="24"/>
        </w:rPr>
        <w:t>實質變更申請專利範圍</w:t>
      </w:r>
      <w:r w:rsidRPr="007B0781">
        <w:rPr>
          <w:b/>
          <w:bCs/>
          <w:szCs w:val="24"/>
        </w:rPr>
        <w:t>—</w:t>
      </w:r>
      <w:r w:rsidRPr="007B0781">
        <w:rPr>
          <w:b/>
          <w:bCs/>
          <w:szCs w:val="24"/>
        </w:rPr>
        <w:t>更正申請專利範圍（引進非屬進一步界定之技術特徵）</w:t>
      </w:r>
    </w:p>
    <w:p w:rsidR="00DD3381" w:rsidRPr="009C22D0" w:rsidRDefault="00DD3381" w:rsidP="005B304B">
      <w:pPr>
        <w:ind w:firstLineChars="200" w:firstLine="480"/>
        <w:jc w:val="both"/>
        <w:rPr>
          <w:b/>
          <w:bCs/>
          <w:szCs w:val="24"/>
        </w:rPr>
      </w:pPr>
      <w:r w:rsidRPr="009C22D0">
        <w:rPr>
          <w:b/>
          <w:bCs/>
          <w:szCs w:val="24"/>
        </w:rPr>
        <w:t>更正前之說明書、申請專利範圍及圖式：</w:t>
      </w:r>
    </w:p>
    <w:p w:rsidR="00DD3381" w:rsidRPr="009C22D0" w:rsidRDefault="00DD3381" w:rsidP="005B304B">
      <w:pPr>
        <w:ind w:firstLineChars="200" w:firstLine="480"/>
        <w:jc w:val="both"/>
        <w:rPr>
          <w:szCs w:val="24"/>
        </w:rPr>
      </w:pPr>
      <w:r w:rsidRPr="009C22D0">
        <w:rPr>
          <w:szCs w:val="24"/>
        </w:rPr>
        <w:t>〔發明名稱〕</w:t>
      </w:r>
    </w:p>
    <w:p w:rsidR="00DD3381" w:rsidRPr="009C22D0" w:rsidRDefault="00DD3381" w:rsidP="005B304B">
      <w:pPr>
        <w:ind w:firstLineChars="200" w:firstLine="480"/>
        <w:jc w:val="both"/>
        <w:rPr>
          <w:szCs w:val="24"/>
        </w:rPr>
      </w:pPr>
      <w:r w:rsidRPr="009C22D0">
        <w:rPr>
          <w:szCs w:val="24"/>
        </w:rPr>
        <w:t>風扇扇框</w:t>
      </w:r>
    </w:p>
    <w:p w:rsidR="00DD3381" w:rsidRPr="009C22D0" w:rsidRDefault="00DD3381" w:rsidP="005B304B">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bCs/>
          <w:szCs w:val="24"/>
        </w:rPr>
        <w:t>1.</w:t>
      </w:r>
      <w:r w:rsidRPr="009C22D0">
        <w:rPr>
          <w:bCs/>
          <w:szCs w:val="24"/>
        </w:rPr>
        <w:t>一種風扇</w:t>
      </w:r>
      <w:r w:rsidRPr="009C22D0">
        <w:rPr>
          <w:szCs w:val="24"/>
        </w:rPr>
        <w:t>扇框</w:t>
      </w:r>
      <w:r w:rsidRPr="009C22D0">
        <w:rPr>
          <w:bCs/>
          <w:szCs w:val="24"/>
        </w:rPr>
        <w:t>，包括：一第一框架</w:t>
      </w:r>
      <w:r w:rsidRPr="009C22D0">
        <w:rPr>
          <w:szCs w:val="24"/>
        </w:rPr>
        <w:t>（</w:t>
      </w:r>
      <w:r w:rsidRPr="009C22D0">
        <w:rPr>
          <w:szCs w:val="24"/>
        </w:rPr>
        <w:t>31</w:t>
      </w:r>
      <w:r w:rsidRPr="009C22D0">
        <w:rPr>
          <w:szCs w:val="24"/>
        </w:rPr>
        <w:t>）及一第二框架（</w:t>
      </w:r>
      <w:r w:rsidRPr="009C22D0">
        <w:rPr>
          <w:szCs w:val="24"/>
        </w:rPr>
        <w:t>32</w:t>
      </w:r>
      <w:r w:rsidRPr="009C22D0">
        <w:rPr>
          <w:szCs w:val="24"/>
        </w:rPr>
        <w:t>），第二框架設有一接合槽（</w:t>
      </w:r>
      <w:r w:rsidRPr="009C22D0">
        <w:rPr>
          <w:szCs w:val="24"/>
        </w:rPr>
        <w:t>321</w:t>
      </w:r>
      <w:r w:rsidRPr="009C22D0">
        <w:rPr>
          <w:szCs w:val="24"/>
        </w:rPr>
        <w:t>）</w:t>
      </w:r>
      <w:r w:rsidR="005B304B" w:rsidRPr="004A1EF1">
        <w:rPr>
          <w:rFonts w:asciiTheme="minorEastAsia" w:eastAsiaTheme="minorEastAsia" w:hAnsiTheme="minorEastAsia"/>
        </w:rPr>
        <w:t>……</w:t>
      </w:r>
      <w:r w:rsidRPr="009C22D0">
        <w:rPr>
          <w:szCs w:val="24"/>
        </w:rPr>
        <w:t>，使該第一框架（</w:t>
      </w:r>
      <w:r w:rsidRPr="009C22D0">
        <w:rPr>
          <w:szCs w:val="24"/>
        </w:rPr>
        <w:t>31</w:t>
      </w:r>
      <w:r w:rsidRPr="009C22D0">
        <w:rPr>
          <w:szCs w:val="24"/>
        </w:rPr>
        <w:t>）與該第二框架（</w:t>
      </w:r>
      <w:r w:rsidRPr="009C22D0">
        <w:rPr>
          <w:szCs w:val="24"/>
        </w:rPr>
        <w:t>32</w:t>
      </w:r>
      <w:r w:rsidRPr="009C22D0">
        <w:rPr>
          <w:szCs w:val="24"/>
        </w:rPr>
        <w:t>）相接合或分離</w:t>
      </w:r>
      <w:r w:rsidR="005B304B" w:rsidRPr="004A1EF1">
        <w:rPr>
          <w:rFonts w:asciiTheme="minorEastAsia" w:eastAsiaTheme="minorEastAsia" w:hAnsiTheme="minorEastAsia"/>
        </w:rPr>
        <w:t>……</w:t>
      </w:r>
      <w:r w:rsidRPr="009C22D0">
        <w:rPr>
          <w:szCs w:val="24"/>
        </w:rPr>
        <w:t>。</w:t>
      </w:r>
    </w:p>
    <w:p w:rsidR="00DD3381" w:rsidRPr="009C22D0" w:rsidRDefault="00DD3381" w:rsidP="007B0781">
      <w:pPr>
        <w:ind w:leftChars="200" w:left="600" w:hangingChars="50" w:hanging="120"/>
        <w:jc w:val="both"/>
        <w:rPr>
          <w:szCs w:val="24"/>
        </w:rPr>
      </w:pPr>
      <w:r w:rsidRPr="009C22D0">
        <w:rPr>
          <w:szCs w:val="24"/>
        </w:rPr>
        <w:t>2.</w:t>
      </w:r>
      <w:r w:rsidRPr="009C22D0">
        <w:rPr>
          <w:szCs w:val="24"/>
        </w:rPr>
        <w:t>如申請專利範圍第</w:t>
      </w:r>
      <w:r w:rsidRPr="009C22D0">
        <w:rPr>
          <w:szCs w:val="24"/>
        </w:rPr>
        <w:t>1</w:t>
      </w:r>
      <w:r w:rsidRPr="009C22D0">
        <w:rPr>
          <w:szCs w:val="24"/>
        </w:rPr>
        <w:t>項之風扇扇框，更包括：一轉子（</w:t>
      </w:r>
      <w:r w:rsidRPr="009C22D0">
        <w:rPr>
          <w:szCs w:val="24"/>
        </w:rPr>
        <w:t>37</w:t>
      </w:r>
      <w:r w:rsidRPr="009C22D0">
        <w:rPr>
          <w:szCs w:val="24"/>
        </w:rPr>
        <w:t>），</w:t>
      </w:r>
      <w:r w:rsidR="005B304B" w:rsidRPr="004A1EF1">
        <w:rPr>
          <w:rFonts w:asciiTheme="minorEastAsia" w:eastAsiaTheme="minorEastAsia" w:hAnsiTheme="minorEastAsia"/>
        </w:rPr>
        <w:t>……</w:t>
      </w:r>
      <w:r w:rsidRPr="009C22D0">
        <w:rPr>
          <w:szCs w:val="24"/>
        </w:rPr>
        <w:t>。</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rPr>
        <w:t>1</w:t>
      </w:r>
      <w:r w:rsidRPr="009C22D0">
        <w:rPr>
          <w:szCs w:val="24"/>
        </w:rPr>
        <w:t>項之風扇扇框，其中該接合槽（</w:t>
      </w:r>
      <w:r w:rsidRPr="009C22D0">
        <w:rPr>
          <w:szCs w:val="24"/>
        </w:rPr>
        <w:t>321</w:t>
      </w:r>
      <w:r w:rsidRPr="009C22D0">
        <w:rPr>
          <w:szCs w:val="24"/>
        </w:rPr>
        <w:t>）係由一凹形槽道、一長條狀突起部（</w:t>
      </w:r>
      <w:r w:rsidRPr="009C22D0">
        <w:rPr>
          <w:szCs w:val="24"/>
        </w:rPr>
        <w:t>3211</w:t>
      </w:r>
      <w:r w:rsidRPr="009C22D0">
        <w:rPr>
          <w:szCs w:val="24"/>
        </w:rPr>
        <w:t>）及一扣件所組成，長條狀突起部（</w:t>
      </w:r>
      <w:r w:rsidRPr="009C22D0">
        <w:rPr>
          <w:szCs w:val="24"/>
        </w:rPr>
        <w:t>3211</w:t>
      </w:r>
      <w:r w:rsidRPr="009C22D0">
        <w:rPr>
          <w:szCs w:val="24"/>
        </w:rPr>
        <w:t>）設於凹形槽道之側壁，</w:t>
      </w:r>
      <w:r w:rsidR="005B304B" w:rsidRPr="004A1EF1">
        <w:rPr>
          <w:rFonts w:asciiTheme="minorEastAsia" w:eastAsiaTheme="minorEastAsia" w:hAnsiTheme="minorEastAsia"/>
        </w:rPr>
        <w:t>……</w:t>
      </w:r>
      <w:r w:rsidRPr="009C22D0">
        <w:rPr>
          <w:szCs w:val="24"/>
        </w:rPr>
        <w:t>，利用長條狀突起部（</w:t>
      </w:r>
      <w:r w:rsidRPr="009C22D0">
        <w:rPr>
          <w:szCs w:val="24"/>
        </w:rPr>
        <w:t>3211</w:t>
      </w:r>
      <w:r w:rsidRPr="009C22D0">
        <w:rPr>
          <w:szCs w:val="24"/>
        </w:rPr>
        <w:t>）提高二框架間之緊配度。</w:t>
      </w:r>
    </w:p>
    <w:p w:rsidR="00DD3381" w:rsidRPr="009C22D0" w:rsidRDefault="00DD3381" w:rsidP="005B304B">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5B304B" w:rsidP="007B0781">
      <w:pPr>
        <w:ind w:firstLineChars="200" w:firstLine="480"/>
        <w:jc w:val="both"/>
        <w:rPr>
          <w:szCs w:val="24"/>
        </w:rPr>
      </w:pPr>
      <w:r w:rsidRPr="004A1EF1">
        <w:rPr>
          <w:rFonts w:asciiTheme="minorEastAsia" w:eastAsiaTheme="minorEastAsia" w:hAnsiTheme="minorEastAsia"/>
        </w:rPr>
        <w:t>……</w:t>
      </w:r>
      <w:r w:rsidR="00DD3381" w:rsidRPr="009C22D0">
        <w:rPr>
          <w:szCs w:val="24"/>
        </w:rPr>
        <w:t>包括一第一框架（</w:t>
      </w:r>
      <w:r w:rsidR="00DD3381" w:rsidRPr="009C22D0">
        <w:rPr>
          <w:szCs w:val="24"/>
        </w:rPr>
        <w:t>31</w:t>
      </w:r>
      <w:r w:rsidR="00DD3381" w:rsidRPr="009C22D0">
        <w:rPr>
          <w:szCs w:val="24"/>
        </w:rPr>
        <w:t>）及一第二框架（</w:t>
      </w:r>
      <w:r w:rsidR="00DD3381" w:rsidRPr="009C22D0">
        <w:rPr>
          <w:szCs w:val="24"/>
        </w:rPr>
        <w:t>32</w:t>
      </w:r>
      <w:r w:rsidR="00DD3381" w:rsidRPr="009C22D0">
        <w:rPr>
          <w:szCs w:val="24"/>
        </w:rPr>
        <w:t>），一定子座（</w:t>
      </w:r>
      <w:r w:rsidR="00DD3381" w:rsidRPr="009C22D0">
        <w:rPr>
          <w:szCs w:val="24"/>
        </w:rPr>
        <w:t>33</w:t>
      </w:r>
      <w:r w:rsidR="00DD3381" w:rsidRPr="009C22D0">
        <w:rPr>
          <w:szCs w:val="24"/>
        </w:rPr>
        <w:t>）設</w:t>
      </w:r>
      <w:r w:rsidR="00DD3381" w:rsidRPr="009C22D0">
        <w:rPr>
          <w:szCs w:val="24"/>
        </w:rPr>
        <w:lastRenderedPageBreak/>
        <w:t>置於該第二框架（</w:t>
      </w:r>
      <w:r w:rsidR="00DD3381" w:rsidRPr="009C22D0">
        <w:rPr>
          <w:szCs w:val="24"/>
        </w:rPr>
        <w:t>32</w:t>
      </w:r>
      <w:r w:rsidR="00DD3381" w:rsidRPr="009C22D0">
        <w:rPr>
          <w:szCs w:val="24"/>
        </w:rPr>
        <w:t>）之內，一轉子（</w:t>
      </w:r>
      <w:r w:rsidR="00DD3381" w:rsidRPr="009C22D0">
        <w:rPr>
          <w:szCs w:val="24"/>
        </w:rPr>
        <w:t>37</w:t>
      </w:r>
      <w:r w:rsidR="00DD3381" w:rsidRPr="009C22D0">
        <w:rPr>
          <w:szCs w:val="24"/>
        </w:rPr>
        <w:t>）並可套接於定子座（</w:t>
      </w:r>
      <w:r w:rsidR="00DD3381" w:rsidRPr="009C22D0">
        <w:rPr>
          <w:szCs w:val="24"/>
        </w:rPr>
        <w:t>33</w:t>
      </w:r>
      <w:r w:rsidR="00DD3381" w:rsidRPr="009C22D0">
        <w:rPr>
          <w:szCs w:val="24"/>
        </w:rPr>
        <w:t>），產生作用。第二框架設有一接合槽（</w:t>
      </w:r>
      <w:r w:rsidR="00DD3381" w:rsidRPr="009C22D0">
        <w:rPr>
          <w:szCs w:val="24"/>
        </w:rPr>
        <w:t>321</w:t>
      </w:r>
      <w:r w:rsidR="00DD3381" w:rsidRPr="009C22D0">
        <w:rPr>
          <w:szCs w:val="24"/>
        </w:rPr>
        <w:t>），其中接合槽（</w:t>
      </w:r>
      <w:r w:rsidR="00DD3381" w:rsidRPr="009C22D0">
        <w:rPr>
          <w:szCs w:val="24"/>
        </w:rPr>
        <w:t>321</w:t>
      </w:r>
      <w:r w:rsidR="00DD3381" w:rsidRPr="009C22D0">
        <w:rPr>
          <w:szCs w:val="24"/>
        </w:rPr>
        <w:t>）係由一凹形槽道、一長條狀突起部（</w:t>
      </w:r>
      <w:r w:rsidR="00DD3381" w:rsidRPr="009C22D0">
        <w:rPr>
          <w:szCs w:val="24"/>
        </w:rPr>
        <w:t>3211</w:t>
      </w:r>
      <w:r w:rsidR="00DD3381" w:rsidRPr="009C22D0">
        <w:rPr>
          <w:szCs w:val="24"/>
        </w:rPr>
        <w:t>）及一扣件所組成，長條狀突起部（</w:t>
      </w:r>
      <w:r w:rsidR="00DD3381" w:rsidRPr="009C22D0">
        <w:rPr>
          <w:szCs w:val="24"/>
        </w:rPr>
        <w:t>3211</w:t>
      </w:r>
      <w:r w:rsidR="00DD3381" w:rsidRPr="009C22D0">
        <w:rPr>
          <w:szCs w:val="24"/>
        </w:rPr>
        <w:t>）設於凹形槽道之側壁，</w:t>
      </w:r>
      <w:r w:rsidRPr="004A1EF1">
        <w:rPr>
          <w:rFonts w:asciiTheme="minorEastAsia" w:eastAsiaTheme="minorEastAsia" w:hAnsiTheme="minorEastAsia"/>
        </w:rPr>
        <w:t>……</w:t>
      </w:r>
      <w:r w:rsidR="00DD3381" w:rsidRPr="009C22D0">
        <w:rPr>
          <w:szCs w:val="24"/>
        </w:rPr>
        <w:t>，利用長條狀突起部（</w:t>
      </w:r>
      <w:r w:rsidR="00DD3381" w:rsidRPr="009C22D0">
        <w:rPr>
          <w:szCs w:val="24"/>
        </w:rPr>
        <w:t>3211</w:t>
      </w:r>
      <w:r w:rsidR="00DD3381" w:rsidRPr="009C22D0">
        <w:rPr>
          <w:szCs w:val="24"/>
        </w:rPr>
        <w:t>）提高二框架間之緊配度。</w:t>
      </w:r>
    </w:p>
    <w:p w:rsidR="00DD3381" w:rsidRPr="009C22D0" w:rsidRDefault="00DD3381" w:rsidP="005B304B">
      <w:pPr>
        <w:ind w:firstLineChars="200" w:firstLine="480"/>
        <w:jc w:val="both"/>
        <w:rPr>
          <w:szCs w:val="24"/>
        </w:rPr>
      </w:pPr>
      <w:r w:rsidRPr="009C22D0">
        <w:rPr>
          <w:szCs w:val="24"/>
        </w:rPr>
        <w:t>〔圖式〕</w:t>
      </w:r>
    </w:p>
    <w:p w:rsidR="00DD3381" w:rsidRPr="009C22D0" w:rsidRDefault="00DD3381" w:rsidP="008714D2">
      <w:pPr>
        <w:jc w:val="center"/>
        <w:rPr>
          <w:szCs w:val="24"/>
        </w:rPr>
      </w:pPr>
      <w:r w:rsidRPr="009C22D0">
        <w:rPr>
          <w:noProof/>
          <w:szCs w:val="24"/>
        </w:rPr>
        <mc:AlternateContent>
          <mc:Choice Requires="wpg">
            <w:drawing>
              <wp:anchor distT="0" distB="0" distL="114300" distR="114300" simplePos="0" relativeHeight="251739648" behindDoc="0" locked="0" layoutInCell="1" allowOverlap="1" wp14:anchorId="7FACE15B" wp14:editId="264E5F4A">
                <wp:simplePos x="0" y="0"/>
                <wp:positionH relativeFrom="column">
                  <wp:posOffset>1620520</wp:posOffset>
                </wp:positionH>
                <wp:positionV relativeFrom="paragraph">
                  <wp:posOffset>853440</wp:posOffset>
                </wp:positionV>
                <wp:extent cx="761365" cy="255905"/>
                <wp:effectExtent l="0" t="0" r="635" b="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1365" cy="255905"/>
                          <a:chOff x="36576" y="0"/>
                          <a:chExt cx="761620" cy="256032"/>
                        </a:xfrm>
                      </wpg:grpSpPr>
                      <wps:wsp>
                        <wps:cNvPr id="10" name="直線接點 5"/>
                        <wps:cNvCnPr/>
                        <wps:spPr>
                          <a:xfrm flipH="1" flipV="1">
                            <a:off x="274320" y="140208"/>
                            <a:ext cx="523876" cy="1"/>
                          </a:xfrm>
                          <a:prstGeom prst="line">
                            <a:avLst/>
                          </a:prstGeom>
                          <a:noFill/>
                          <a:ln w="6350" cap="flat" cmpd="sng" algn="ctr">
                            <a:solidFill>
                              <a:sysClr val="windowText" lastClr="000000"/>
                            </a:solidFill>
                            <a:prstDash val="solid"/>
                          </a:ln>
                          <a:effectLst/>
                        </wps:spPr>
                        <wps:bodyPr/>
                      </wps:wsp>
                      <wps:wsp>
                        <wps:cNvPr id="307" name="文字方塊 2"/>
                        <wps:cNvSpPr txBox="1">
                          <a:spLocks noChangeArrowheads="1"/>
                        </wps:cNvSpPr>
                        <wps:spPr bwMode="auto">
                          <a:xfrm>
                            <a:off x="36576" y="0"/>
                            <a:ext cx="273812" cy="256032"/>
                          </a:xfrm>
                          <a:prstGeom prst="rect">
                            <a:avLst/>
                          </a:prstGeom>
                          <a:solidFill>
                            <a:srgbClr val="FFFFFF"/>
                          </a:solidFill>
                          <a:ln w="9525">
                            <a:noFill/>
                            <a:miter lim="800000"/>
                            <a:headEnd/>
                            <a:tailEnd/>
                          </a:ln>
                        </wps:spPr>
                        <wps:txbx>
                          <w:txbxContent>
                            <w:p w:rsidR="00937B1B" w:rsidRPr="00851896" w:rsidRDefault="00937B1B" w:rsidP="00BC7B30">
                              <w:pPr>
                                <w:rPr>
                                  <w:sz w:val="12"/>
                                  <w:szCs w:val="12"/>
                                </w:rPr>
                              </w:pPr>
                              <w:r w:rsidRPr="00042C18">
                                <w:rPr>
                                  <w:rFonts w:ascii="標楷體" w:eastAsia="標楷體" w:hAnsi="標楷體" w:hint="eastAsia"/>
                                  <w:sz w:val="12"/>
                                  <w:szCs w:val="12"/>
                                </w:rPr>
                                <w:t>37</w:t>
                              </w:r>
                              <w:r>
                                <w:rPr>
                                  <w:rFonts w:hint="eastAsia"/>
                                  <w:sz w:val="12"/>
                                  <w:szCs w:val="12"/>
                                </w:rPr>
                                <w:t>77</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群組 9" o:spid="_x0000_s1041" style="position:absolute;left:0;text-align:left;margin-left:127.6pt;margin-top:67.2pt;width:59.95pt;height:20.15pt;z-index:251739648;mso-width-relative:margin" coordorigin="365" coordsize="76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">
                <v:line id="直線接點 5" o:spid="_x0000_s1042" style="position:absolute;flip:x y;visibility:visible;mso-wrap-style:square" from="2743,1402" to="7981,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UU1sUAAADbAAAADwAAAGRycy9kb3ducmV2LnhtbESPQWvCQBCF70L/wzKFXkQ3eig1ZiOh&#10;UJH20Gqr5yE7TUKzsyG7xvjvOwfB2wzvzXvfZJvRtWqgPjSeDSzmCSji0tuGKwM/32+zF1AhIlts&#10;PZOBKwXY5A+TDFPrL7yn4RArJSEcUjRQx9ilWoeyJodh7jti0X597zDK2lfa9niRcNfqZZI8a4cN&#10;S0ONHb3WVP4dzs7AR3fcFl+x0uewfb9+DtNdcVp5Y54ex2INKtIY7+bb9c4KvtDLLzK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7UU1sUAAADbAAAADwAAAAAAAAAA&#10;AAAAAAChAgAAZHJzL2Rvd25yZXYueG1sUEsFBgAAAAAEAAQA+QAAAJMDAAAAAA==&#10;" strokecolor="windowText" strokeweight=".5pt"/>
                <v:shape id="文字方塊 2" o:spid="_x0000_s1043" type="#_x0000_t202" style="position:absolute;left:365;width:2738;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0200D" w:rsidRPr="00851896" w:rsidRDefault="0000200D" w:rsidP="00BC7B30">
                        <w:pPr>
                          <w:rPr>
                            <w:sz w:val="12"/>
                            <w:szCs w:val="12"/>
                          </w:rPr>
                        </w:pPr>
                        <w:r w:rsidRPr="00042C18">
                          <w:rPr>
                            <w:rFonts w:ascii="標楷體" w:eastAsia="標楷體" w:hAnsi="標楷體" w:hint="eastAsia"/>
                            <w:sz w:val="12"/>
                            <w:szCs w:val="12"/>
                          </w:rPr>
                          <w:t>37</w:t>
                        </w:r>
                        <w:r>
                          <w:rPr>
                            <w:rFonts w:hint="eastAsia"/>
                            <w:sz w:val="12"/>
                            <w:szCs w:val="12"/>
                          </w:rPr>
                          <w:t>77</w:t>
                        </w:r>
                      </w:p>
                    </w:txbxContent>
                  </v:textbox>
                </v:shape>
              </v:group>
            </w:pict>
          </mc:Fallback>
        </mc:AlternateContent>
      </w:r>
      <w:r w:rsidRPr="009C22D0">
        <w:rPr>
          <w:noProof/>
          <w:szCs w:val="24"/>
        </w:rPr>
        <w:drawing>
          <wp:inline distT="0" distB="0" distL="0" distR="0" wp14:anchorId="27AA5DB2" wp14:editId="4DD937E6">
            <wp:extent cx="2428875" cy="196723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8875" cy="1967230"/>
                    </a:xfrm>
                    <a:prstGeom prst="rect">
                      <a:avLst/>
                    </a:prstGeom>
                    <a:noFill/>
                    <a:ln>
                      <a:noFill/>
                    </a:ln>
                  </pic:spPr>
                </pic:pic>
              </a:graphicData>
            </a:graphic>
          </wp:inline>
        </w:drawing>
      </w:r>
    </w:p>
    <w:p w:rsidR="00DD3381" w:rsidRPr="009C22D0" w:rsidRDefault="00DD3381" w:rsidP="005B304B">
      <w:pPr>
        <w:ind w:firstLineChars="200" w:firstLine="480"/>
        <w:jc w:val="both"/>
        <w:rPr>
          <w:b/>
          <w:bCs/>
          <w:szCs w:val="24"/>
        </w:rPr>
      </w:pPr>
      <w:r w:rsidRPr="009C22D0">
        <w:rPr>
          <w:b/>
          <w:bCs/>
          <w:szCs w:val="24"/>
        </w:rPr>
        <w:t>更正後之說明書、申請專利範圍及圖式：</w:t>
      </w:r>
    </w:p>
    <w:p w:rsidR="00DD3381" w:rsidRPr="009C22D0" w:rsidRDefault="00DD3381" w:rsidP="005B304B">
      <w:pPr>
        <w:ind w:firstLineChars="200" w:firstLine="480"/>
        <w:jc w:val="both"/>
        <w:rPr>
          <w:szCs w:val="24"/>
        </w:rPr>
      </w:pPr>
      <w:r w:rsidRPr="009C22D0">
        <w:rPr>
          <w:szCs w:val="24"/>
        </w:rPr>
        <w:t>〔發明名稱〕</w:t>
      </w:r>
    </w:p>
    <w:p w:rsidR="00DD3381" w:rsidRPr="009C22D0" w:rsidRDefault="00DD3381" w:rsidP="005B304B">
      <w:pPr>
        <w:ind w:firstLineChars="200" w:firstLine="480"/>
        <w:jc w:val="both"/>
        <w:rPr>
          <w:szCs w:val="24"/>
        </w:rPr>
      </w:pPr>
      <w:r w:rsidRPr="009C22D0">
        <w:rPr>
          <w:szCs w:val="24"/>
        </w:rPr>
        <w:t>（同）</w:t>
      </w:r>
    </w:p>
    <w:p w:rsidR="00DD3381" w:rsidRPr="009C22D0" w:rsidRDefault="00DD3381" w:rsidP="005B304B">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bCs/>
          <w:szCs w:val="24"/>
        </w:rPr>
        <w:t>1.</w:t>
      </w:r>
      <w:r w:rsidR="005B304B" w:rsidRPr="009C22D0">
        <w:rPr>
          <w:szCs w:val="24"/>
        </w:rPr>
        <w:t>（刪除））</w:t>
      </w:r>
      <w:r w:rsidRPr="009C22D0">
        <w:rPr>
          <w:bCs/>
          <w:szCs w:val="24"/>
        </w:rPr>
        <w:t>一種風扇</w:t>
      </w:r>
      <w:r w:rsidRPr="009C22D0">
        <w:rPr>
          <w:szCs w:val="24"/>
        </w:rPr>
        <w:t>扇框</w:t>
      </w:r>
      <w:r w:rsidRPr="009C22D0">
        <w:rPr>
          <w:bCs/>
          <w:szCs w:val="24"/>
        </w:rPr>
        <w:t>，包括：一第一框架</w:t>
      </w:r>
      <w:r w:rsidRPr="009C22D0">
        <w:rPr>
          <w:szCs w:val="24"/>
        </w:rPr>
        <w:t>（</w:t>
      </w:r>
      <w:r w:rsidRPr="009C22D0">
        <w:rPr>
          <w:szCs w:val="24"/>
        </w:rPr>
        <w:t>31</w:t>
      </w:r>
      <w:r w:rsidRPr="009C22D0">
        <w:rPr>
          <w:szCs w:val="24"/>
        </w:rPr>
        <w:t>）、一第二框架（</w:t>
      </w:r>
      <w:r w:rsidRPr="009C22D0">
        <w:rPr>
          <w:szCs w:val="24"/>
        </w:rPr>
        <w:t>32</w:t>
      </w:r>
      <w:r w:rsidRPr="009C22D0">
        <w:rPr>
          <w:szCs w:val="24"/>
        </w:rPr>
        <w:t>），第二框架設有一接合槽（</w:t>
      </w:r>
      <w:r w:rsidRPr="009C22D0">
        <w:rPr>
          <w:szCs w:val="24"/>
        </w:rPr>
        <w:t>321</w:t>
      </w:r>
      <w:r w:rsidRPr="009C22D0">
        <w:rPr>
          <w:szCs w:val="24"/>
        </w:rPr>
        <w:t>）</w:t>
      </w:r>
      <w:r w:rsidR="005B304B" w:rsidRPr="004A1EF1">
        <w:rPr>
          <w:rFonts w:asciiTheme="minorEastAsia" w:eastAsiaTheme="minorEastAsia" w:hAnsiTheme="minorEastAsia"/>
        </w:rPr>
        <w:t>……</w:t>
      </w:r>
      <w:r w:rsidRPr="009C22D0">
        <w:rPr>
          <w:szCs w:val="24"/>
        </w:rPr>
        <w:t>，使該第一框架（</w:t>
      </w:r>
      <w:r w:rsidRPr="009C22D0">
        <w:rPr>
          <w:szCs w:val="24"/>
        </w:rPr>
        <w:t>31</w:t>
      </w:r>
      <w:r w:rsidRPr="009C22D0">
        <w:rPr>
          <w:szCs w:val="24"/>
        </w:rPr>
        <w:t>）與該第二框架（</w:t>
      </w:r>
      <w:r w:rsidRPr="009C22D0">
        <w:rPr>
          <w:szCs w:val="24"/>
        </w:rPr>
        <w:t>32</w:t>
      </w:r>
      <w:r w:rsidRPr="009C22D0">
        <w:rPr>
          <w:szCs w:val="24"/>
        </w:rPr>
        <w:t>）相接合或分離</w:t>
      </w:r>
      <w:r w:rsidR="005B304B" w:rsidRPr="004A1EF1">
        <w:rPr>
          <w:rFonts w:asciiTheme="minorEastAsia" w:eastAsiaTheme="minorEastAsia" w:hAnsiTheme="minorEastAsia"/>
        </w:rPr>
        <w:t>……</w:t>
      </w:r>
      <w:r w:rsidRPr="009C22D0">
        <w:rPr>
          <w:szCs w:val="24"/>
        </w:rPr>
        <w:t>。</w:t>
      </w:r>
    </w:p>
    <w:p w:rsidR="00DD3381" w:rsidRPr="009C22D0" w:rsidRDefault="00DD3381" w:rsidP="007B0781">
      <w:pPr>
        <w:ind w:leftChars="200" w:left="600" w:hangingChars="50" w:hanging="120"/>
        <w:jc w:val="both"/>
        <w:rPr>
          <w:szCs w:val="24"/>
        </w:rPr>
      </w:pPr>
      <w:r w:rsidRPr="009C22D0">
        <w:rPr>
          <w:szCs w:val="24"/>
        </w:rPr>
        <w:t>2.</w:t>
      </w:r>
      <w:r w:rsidRPr="009C22D0">
        <w:rPr>
          <w:szCs w:val="24"/>
        </w:rPr>
        <w:t>如申請專利範圍第</w:t>
      </w:r>
      <w:r w:rsidRPr="009C22D0">
        <w:rPr>
          <w:szCs w:val="24"/>
        </w:rPr>
        <w:t>1</w:t>
      </w:r>
      <w:r w:rsidRPr="009C22D0">
        <w:rPr>
          <w:szCs w:val="24"/>
        </w:rPr>
        <w:t>項之風扇扇框，更包括：一轉子（</w:t>
      </w:r>
      <w:r w:rsidRPr="009C22D0">
        <w:rPr>
          <w:szCs w:val="24"/>
        </w:rPr>
        <w:t>37</w:t>
      </w:r>
      <w:r w:rsidRPr="009C22D0">
        <w:rPr>
          <w:szCs w:val="24"/>
        </w:rPr>
        <w:t>），</w:t>
      </w:r>
      <w:r w:rsidR="005B304B" w:rsidRPr="004A1EF1">
        <w:rPr>
          <w:rFonts w:asciiTheme="minorEastAsia" w:eastAsiaTheme="minorEastAsia" w:hAnsiTheme="minorEastAsia"/>
        </w:rPr>
        <w:t>……</w:t>
      </w:r>
      <w:r w:rsidRPr="009C22D0">
        <w:rPr>
          <w:szCs w:val="24"/>
        </w:rPr>
        <w:t>。</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u w:val="single"/>
        </w:rPr>
        <w:t>2</w:t>
      </w:r>
      <w:r w:rsidRPr="009C22D0">
        <w:rPr>
          <w:szCs w:val="24"/>
        </w:rPr>
        <w:t>項之風扇扇框，其中該接合槽（</w:t>
      </w:r>
      <w:r w:rsidRPr="009C22D0">
        <w:rPr>
          <w:szCs w:val="24"/>
        </w:rPr>
        <w:t>321</w:t>
      </w:r>
      <w:r w:rsidRPr="009C22D0">
        <w:rPr>
          <w:szCs w:val="24"/>
        </w:rPr>
        <w:t>）係由一凹形槽道、一長條狀突起部（</w:t>
      </w:r>
      <w:r w:rsidRPr="009C22D0">
        <w:rPr>
          <w:szCs w:val="24"/>
        </w:rPr>
        <w:t>3211</w:t>
      </w:r>
      <w:r w:rsidRPr="009C22D0">
        <w:rPr>
          <w:szCs w:val="24"/>
        </w:rPr>
        <w:t>）及一扣件所組成，長條狀突起部（</w:t>
      </w:r>
      <w:r w:rsidRPr="009C22D0">
        <w:rPr>
          <w:szCs w:val="24"/>
        </w:rPr>
        <w:t>3211</w:t>
      </w:r>
      <w:r w:rsidRPr="009C22D0">
        <w:rPr>
          <w:szCs w:val="24"/>
        </w:rPr>
        <w:t>）設於凹形槽道之側壁，</w:t>
      </w:r>
      <w:r w:rsidR="005B304B" w:rsidRPr="004A1EF1">
        <w:rPr>
          <w:rFonts w:asciiTheme="minorEastAsia" w:eastAsiaTheme="minorEastAsia" w:hAnsiTheme="minorEastAsia"/>
        </w:rPr>
        <w:t>……</w:t>
      </w:r>
      <w:r w:rsidRPr="009C22D0">
        <w:rPr>
          <w:szCs w:val="24"/>
        </w:rPr>
        <w:t>，利用長條狀突起部（</w:t>
      </w:r>
      <w:r w:rsidRPr="009C22D0">
        <w:rPr>
          <w:szCs w:val="24"/>
        </w:rPr>
        <w:t>3211</w:t>
      </w:r>
      <w:r w:rsidRPr="009C22D0">
        <w:rPr>
          <w:szCs w:val="24"/>
        </w:rPr>
        <w:t>）提高二框架間之緊配度。</w:t>
      </w:r>
    </w:p>
    <w:p w:rsidR="00DD3381" w:rsidRPr="009C22D0" w:rsidRDefault="00DD3381" w:rsidP="005B304B">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5B304B">
      <w:pPr>
        <w:ind w:firstLineChars="200" w:firstLine="480"/>
        <w:jc w:val="both"/>
        <w:rPr>
          <w:szCs w:val="24"/>
        </w:rPr>
      </w:pPr>
      <w:r w:rsidRPr="009C22D0">
        <w:rPr>
          <w:szCs w:val="24"/>
        </w:rPr>
        <w:t>（同）</w:t>
      </w:r>
    </w:p>
    <w:p w:rsidR="00DD3381" w:rsidRPr="009C22D0" w:rsidRDefault="00DD3381" w:rsidP="005B304B">
      <w:pPr>
        <w:ind w:firstLineChars="200" w:firstLine="480"/>
        <w:jc w:val="both"/>
        <w:rPr>
          <w:szCs w:val="24"/>
        </w:rPr>
      </w:pPr>
      <w:r w:rsidRPr="009C22D0">
        <w:rPr>
          <w:szCs w:val="24"/>
        </w:rPr>
        <w:t>〔圖式〕</w:t>
      </w:r>
    </w:p>
    <w:p w:rsidR="00DD3381" w:rsidRPr="009C22D0" w:rsidRDefault="00DD3381" w:rsidP="005B304B">
      <w:pPr>
        <w:ind w:firstLineChars="200" w:firstLine="480"/>
        <w:jc w:val="both"/>
        <w:rPr>
          <w:szCs w:val="24"/>
        </w:rPr>
      </w:pPr>
      <w:r w:rsidRPr="009C22D0">
        <w:rPr>
          <w:szCs w:val="24"/>
        </w:rPr>
        <w:t>（同）</w:t>
      </w:r>
    </w:p>
    <w:p w:rsidR="00DD3381" w:rsidRPr="009C22D0" w:rsidRDefault="00DD3381" w:rsidP="005B304B">
      <w:pPr>
        <w:ind w:firstLineChars="200" w:firstLine="480"/>
        <w:jc w:val="both"/>
        <w:rPr>
          <w:szCs w:val="24"/>
        </w:rPr>
      </w:pPr>
      <w:r w:rsidRPr="009C22D0">
        <w:rPr>
          <w:szCs w:val="24"/>
        </w:rPr>
        <w:t>〔結論〕</w:t>
      </w:r>
    </w:p>
    <w:p w:rsidR="00DD3381" w:rsidRPr="009C22D0" w:rsidRDefault="00DD3381" w:rsidP="005B304B">
      <w:pPr>
        <w:ind w:firstLineChars="200" w:firstLine="480"/>
        <w:jc w:val="both"/>
        <w:rPr>
          <w:szCs w:val="24"/>
        </w:rPr>
      </w:pPr>
      <w:r w:rsidRPr="009C22D0">
        <w:rPr>
          <w:szCs w:val="24"/>
        </w:rPr>
        <w:t>導致實質變更申請專利範圍。</w:t>
      </w:r>
    </w:p>
    <w:p w:rsidR="00DD3381" w:rsidRPr="009C22D0" w:rsidRDefault="00DD3381" w:rsidP="005B304B">
      <w:pPr>
        <w:ind w:firstLineChars="200" w:firstLine="480"/>
        <w:jc w:val="both"/>
        <w:rPr>
          <w:szCs w:val="24"/>
        </w:rPr>
      </w:pPr>
      <w:r w:rsidRPr="009C22D0">
        <w:rPr>
          <w:szCs w:val="24"/>
        </w:rPr>
        <w:t>〔說明〕</w:t>
      </w:r>
    </w:p>
    <w:p w:rsidR="005B304B" w:rsidRDefault="00DD3381" w:rsidP="005B304B">
      <w:pPr>
        <w:ind w:firstLineChars="200" w:firstLine="480"/>
        <w:jc w:val="both"/>
        <w:rPr>
          <w:szCs w:val="24"/>
        </w:rPr>
      </w:pPr>
      <w:r w:rsidRPr="009C22D0">
        <w:rPr>
          <w:kern w:val="0"/>
          <w:szCs w:val="24"/>
        </w:rPr>
        <w:t>更正刪除請求項</w:t>
      </w:r>
      <w:r w:rsidRPr="009C22D0">
        <w:rPr>
          <w:kern w:val="0"/>
          <w:szCs w:val="24"/>
        </w:rPr>
        <w:t>1</w:t>
      </w:r>
      <w:r w:rsidRPr="009C22D0">
        <w:rPr>
          <w:kern w:val="0"/>
          <w:szCs w:val="24"/>
        </w:rPr>
        <w:t>，屬於請求項之刪除。</w:t>
      </w:r>
    </w:p>
    <w:p w:rsidR="00DD3381" w:rsidRPr="009C22D0" w:rsidRDefault="00DD3381" w:rsidP="005B304B">
      <w:pPr>
        <w:ind w:firstLineChars="200" w:firstLine="480"/>
        <w:jc w:val="both"/>
        <w:rPr>
          <w:szCs w:val="24"/>
        </w:rPr>
      </w:pPr>
      <w:r w:rsidRPr="009C22D0">
        <w:rPr>
          <w:szCs w:val="24"/>
        </w:rPr>
        <w:t>更正後</w:t>
      </w:r>
      <w:r w:rsidRPr="009C22D0">
        <w:rPr>
          <w:kern w:val="0"/>
          <w:szCs w:val="24"/>
        </w:rPr>
        <w:t>請求項</w:t>
      </w:r>
      <w:r w:rsidRPr="009C22D0">
        <w:rPr>
          <w:szCs w:val="24"/>
        </w:rPr>
        <w:t>3</w:t>
      </w:r>
      <w:r w:rsidRPr="009C22D0">
        <w:rPr>
          <w:szCs w:val="24"/>
        </w:rPr>
        <w:t>與更正前</w:t>
      </w:r>
      <w:r w:rsidRPr="009C22D0">
        <w:rPr>
          <w:kern w:val="0"/>
          <w:szCs w:val="24"/>
        </w:rPr>
        <w:t>請求項</w:t>
      </w:r>
      <w:r w:rsidRPr="009C22D0">
        <w:rPr>
          <w:kern w:val="0"/>
          <w:szCs w:val="24"/>
        </w:rPr>
        <w:t>3</w:t>
      </w:r>
      <w:r w:rsidRPr="009C22D0">
        <w:rPr>
          <w:szCs w:val="24"/>
        </w:rPr>
        <w:t>相較，</w:t>
      </w:r>
      <w:r w:rsidRPr="009C22D0">
        <w:rPr>
          <w:kern w:val="0"/>
          <w:szCs w:val="24"/>
        </w:rPr>
        <w:t>因其依附更正後之</w:t>
      </w:r>
      <w:r w:rsidRPr="009C22D0">
        <w:rPr>
          <w:szCs w:val="24"/>
        </w:rPr>
        <w:t>第</w:t>
      </w:r>
      <w:r w:rsidRPr="009C22D0">
        <w:rPr>
          <w:szCs w:val="24"/>
        </w:rPr>
        <w:t>2</w:t>
      </w:r>
      <w:r w:rsidRPr="009C22D0">
        <w:rPr>
          <w:szCs w:val="24"/>
        </w:rPr>
        <w:t>項，而增加「轉子」之技術內容，惟上揭更正並非「</w:t>
      </w:r>
      <w:r w:rsidRPr="009C22D0">
        <w:rPr>
          <w:bCs/>
          <w:szCs w:val="24"/>
        </w:rPr>
        <w:t>第一框架</w:t>
      </w:r>
      <w:r w:rsidRPr="009C22D0">
        <w:rPr>
          <w:szCs w:val="24"/>
        </w:rPr>
        <w:t>」、「第二框架」及「接合槽」技術特徵之下位概念或</w:t>
      </w:r>
      <w:r w:rsidRPr="009C22D0">
        <w:rPr>
          <w:kern w:val="0"/>
          <w:szCs w:val="24"/>
        </w:rPr>
        <w:t>進一步界定</w:t>
      </w:r>
      <w:r w:rsidRPr="009C22D0">
        <w:rPr>
          <w:szCs w:val="24"/>
        </w:rPr>
        <w:t>，導致實質變更申請專</w:t>
      </w:r>
      <w:r w:rsidRPr="009C22D0">
        <w:rPr>
          <w:szCs w:val="24"/>
        </w:rPr>
        <w:lastRenderedPageBreak/>
        <w:t>利範圍。</w:t>
      </w:r>
    </w:p>
    <w:p w:rsidR="00F55950" w:rsidRDefault="00F55950" w:rsidP="008714D2">
      <w:pPr>
        <w:jc w:val="both"/>
        <w:rPr>
          <w:b/>
          <w:szCs w:val="24"/>
        </w:rPr>
      </w:pPr>
    </w:p>
    <w:p w:rsidR="00F55950" w:rsidRPr="007B0781" w:rsidRDefault="00DD3381" w:rsidP="007B0781">
      <w:pPr>
        <w:ind w:left="480" w:hangingChars="200" w:hanging="480"/>
        <w:jc w:val="both"/>
        <w:rPr>
          <w:b/>
          <w:bCs/>
          <w:szCs w:val="24"/>
        </w:rPr>
      </w:pPr>
      <w:r w:rsidRPr="007B0781">
        <w:rPr>
          <w:b/>
          <w:bCs/>
          <w:szCs w:val="24"/>
        </w:rPr>
        <w:t>例</w:t>
      </w:r>
      <w:r w:rsidRPr="007B0781">
        <w:rPr>
          <w:b/>
          <w:bCs/>
          <w:szCs w:val="24"/>
        </w:rPr>
        <w:t>5.</w:t>
      </w:r>
      <w:r w:rsidRPr="007B0781">
        <w:rPr>
          <w:b/>
          <w:bCs/>
          <w:szCs w:val="24"/>
        </w:rPr>
        <w:t>實質變更申請專利範圍</w:t>
      </w:r>
      <w:r w:rsidRPr="007B0781">
        <w:rPr>
          <w:b/>
          <w:bCs/>
          <w:szCs w:val="24"/>
        </w:rPr>
        <w:t>—</w:t>
      </w:r>
      <w:r w:rsidRPr="007B0781">
        <w:rPr>
          <w:b/>
          <w:bCs/>
          <w:szCs w:val="24"/>
        </w:rPr>
        <w:t>更正申請專利範圍（引進非屬下位概念技術特徵或進一步界定之技術特徵）</w:t>
      </w:r>
    </w:p>
    <w:p w:rsidR="00DD3381" w:rsidRPr="009C22D0" w:rsidRDefault="00DD3381" w:rsidP="005B304B">
      <w:pPr>
        <w:ind w:firstLineChars="200" w:firstLine="480"/>
        <w:jc w:val="both"/>
        <w:rPr>
          <w:b/>
          <w:bCs/>
          <w:szCs w:val="24"/>
        </w:rPr>
      </w:pPr>
      <w:r w:rsidRPr="009C22D0">
        <w:rPr>
          <w:b/>
          <w:bCs/>
          <w:szCs w:val="24"/>
        </w:rPr>
        <w:t>更正前之說明書、申請專利範圍及圖式：</w:t>
      </w:r>
    </w:p>
    <w:p w:rsidR="00DD3381" w:rsidRPr="009C22D0" w:rsidRDefault="00DD3381" w:rsidP="005B304B">
      <w:pPr>
        <w:ind w:firstLineChars="200" w:firstLine="480"/>
        <w:jc w:val="both"/>
        <w:rPr>
          <w:b/>
          <w:bCs/>
          <w:szCs w:val="24"/>
        </w:rPr>
      </w:pPr>
      <w:r w:rsidRPr="009C22D0">
        <w:rPr>
          <w:szCs w:val="24"/>
        </w:rPr>
        <w:t>〔發明名稱〕</w:t>
      </w:r>
    </w:p>
    <w:p w:rsidR="00DD3381" w:rsidRPr="009C22D0" w:rsidRDefault="00DD3381" w:rsidP="005B304B">
      <w:pPr>
        <w:ind w:firstLineChars="200" w:firstLine="480"/>
        <w:jc w:val="both"/>
        <w:rPr>
          <w:szCs w:val="24"/>
        </w:rPr>
      </w:pPr>
      <w:r w:rsidRPr="009C22D0">
        <w:rPr>
          <w:szCs w:val="24"/>
        </w:rPr>
        <w:t>均佈熱點之散熱裝置</w:t>
      </w:r>
    </w:p>
    <w:p w:rsidR="00DD3381" w:rsidRPr="009C22D0" w:rsidRDefault="00DD3381" w:rsidP="005B304B">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szCs w:val="24"/>
        </w:rPr>
        <w:t>1.</w:t>
      </w:r>
      <w:r w:rsidRPr="009C22D0">
        <w:rPr>
          <w:szCs w:val="24"/>
        </w:rPr>
        <w:t>一種均佈熱點之散熱裝置，包括：一第一散熱體（</w:t>
      </w:r>
      <w:r w:rsidRPr="009C22D0">
        <w:rPr>
          <w:szCs w:val="24"/>
        </w:rPr>
        <w:t>1</w:t>
      </w:r>
      <w:r w:rsidRPr="009C22D0">
        <w:rPr>
          <w:szCs w:val="24"/>
        </w:rPr>
        <w:t>）、一第二散熱體（</w:t>
      </w:r>
      <w:r w:rsidRPr="009C22D0">
        <w:rPr>
          <w:szCs w:val="24"/>
        </w:rPr>
        <w:t>2</w:t>
      </w:r>
      <w:r w:rsidRPr="009C22D0">
        <w:rPr>
          <w:szCs w:val="24"/>
        </w:rPr>
        <w:t>）以及至少二熱管（</w:t>
      </w:r>
      <w:r w:rsidRPr="009C22D0">
        <w:rPr>
          <w:szCs w:val="24"/>
        </w:rPr>
        <w:t>3</w:t>
      </w:r>
      <w:r w:rsidRPr="009C22D0">
        <w:rPr>
          <w:szCs w:val="24"/>
        </w:rPr>
        <w:t>），</w:t>
      </w:r>
      <w:r w:rsidR="005B304B" w:rsidRPr="004A1EF1">
        <w:rPr>
          <w:rFonts w:asciiTheme="minorEastAsia" w:eastAsiaTheme="minorEastAsia" w:hAnsiTheme="minorEastAsia"/>
        </w:rPr>
        <w:t>……</w:t>
      </w:r>
      <w:r w:rsidRPr="009C22D0">
        <w:rPr>
          <w:szCs w:val="24"/>
        </w:rPr>
        <w:t>。</w:t>
      </w:r>
    </w:p>
    <w:p w:rsidR="00DD3381" w:rsidRPr="009C22D0" w:rsidRDefault="00DD3381" w:rsidP="007B0781">
      <w:pPr>
        <w:ind w:leftChars="200" w:left="600" w:hangingChars="50" w:hanging="120"/>
        <w:jc w:val="both"/>
        <w:rPr>
          <w:szCs w:val="24"/>
        </w:rPr>
      </w:pPr>
      <w:r w:rsidRPr="009C22D0">
        <w:rPr>
          <w:szCs w:val="24"/>
        </w:rPr>
        <w:t>2.</w:t>
      </w:r>
      <w:r w:rsidRPr="009C22D0">
        <w:rPr>
          <w:szCs w:val="24"/>
        </w:rPr>
        <w:t>如申請專利範圍第</w:t>
      </w:r>
      <w:r w:rsidRPr="009C22D0">
        <w:rPr>
          <w:szCs w:val="24"/>
        </w:rPr>
        <w:t>1</w:t>
      </w:r>
      <w:r w:rsidRPr="009C22D0">
        <w:rPr>
          <w:szCs w:val="24"/>
        </w:rPr>
        <w:t>項所述之均佈熱點之散熱裝置，其中該第一、二散熱體之間，係設有一散熱鰭片組（</w:t>
      </w:r>
      <w:r w:rsidRPr="009C22D0">
        <w:rPr>
          <w:szCs w:val="24"/>
        </w:rPr>
        <w:t>4</w:t>
      </w:r>
      <w:r w:rsidRPr="009C22D0">
        <w:rPr>
          <w:szCs w:val="24"/>
        </w:rPr>
        <w:t>）。</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rPr>
        <w:t>1</w:t>
      </w:r>
      <w:r w:rsidRPr="009C22D0">
        <w:rPr>
          <w:szCs w:val="24"/>
        </w:rPr>
        <w:t>項所述之均佈熱點之散熱裝置，其中第一散熱體（</w:t>
      </w:r>
      <w:r w:rsidRPr="009C22D0">
        <w:rPr>
          <w:szCs w:val="24"/>
        </w:rPr>
        <w:t>1</w:t>
      </w:r>
      <w:r w:rsidRPr="009C22D0">
        <w:rPr>
          <w:szCs w:val="24"/>
        </w:rPr>
        <w:t>）嵌入一導熱體（</w:t>
      </w:r>
      <w:r w:rsidRPr="009C22D0">
        <w:rPr>
          <w:szCs w:val="24"/>
        </w:rPr>
        <w:t>11</w:t>
      </w:r>
      <w:r w:rsidRPr="009C22D0">
        <w:rPr>
          <w:szCs w:val="24"/>
        </w:rPr>
        <w:t>），</w:t>
      </w:r>
      <w:r w:rsidR="005B304B" w:rsidRPr="004A1EF1">
        <w:rPr>
          <w:rFonts w:asciiTheme="minorEastAsia" w:eastAsiaTheme="minorEastAsia" w:hAnsiTheme="minorEastAsia"/>
        </w:rPr>
        <w:t>……</w:t>
      </w:r>
      <w:r w:rsidRPr="009C22D0">
        <w:rPr>
          <w:szCs w:val="24"/>
        </w:rPr>
        <w:t>。</w:t>
      </w:r>
    </w:p>
    <w:p w:rsidR="00DD3381" w:rsidRPr="009C22D0" w:rsidRDefault="00DD3381" w:rsidP="005B304B">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5B304B" w:rsidP="005B304B">
      <w:pPr>
        <w:ind w:firstLineChars="200" w:firstLine="480"/>
        <w:jc w:val="both"/>
        <w:rPr>
          <w:szCs w:val="24"/>
        </w:rPr>
      </w:pPr>
      <w:r w:rsidRPr="004A1EF1">
        <w:rPr>
          <w:rFonts w:asciiTheme="minorEastAsia" w:eastAsiaTheme="minorEastAsia" w:hAnsiTheme="minorEastAsia"/>
        </w:rPr>
        <w:t>……</w:t>
      </w:r>
      <w:r w:rsidR="00DD3381" w:rsidRPr="009C22D0">
        <w:rPr>
          <w:szCs w:val="24"/>
        </w:rPr>
        <w:t>包括第一散熱體（</w:t>
      </w:r>
      <w:r w:rsidR="00DD3381" w:rsidRPr="009C22D0">
        <w:rPr>
          <w:szCs w:val="24"/>
        </w:rPr>
        <w:t>1</w:t>
      </w:r>
      <w:r w:rsidR="00DD3381" w:rsidRPr="009C22D0">
        <w:rPr>
          <w:szCs w:val="24"/>
        </w:rPr>
        <w:t>）、一第二散熱體（</w:t>
      </w:r>
      <w:r w:rsidR="00DD3381" w:rsidRPr="009C22D0">
        <w:rPr>
          <w:szCs w:val="24"/>
        </w:rPr>
        <w:t>2</w:t>
      </w:r>
      <w:r w:rsidR="00DD3381" w:rsidRPr="009C22D0">
        <w:rPr>
          <w:szCs w:val="24"/>
        </w:rPr>
        <w:t>）以及至少二熱管（</w:t>
      </w:r>
      <w:r w:rsidR="00DD3381" w:rsidRPr="009C22D0">
        <w:rPr>
          <w:szCs w:val="24"/>
        </w:rPr>
        <w:t>3</w:t>
      </w:r>
      <w:r w:rsidR="00DD3381" w:rsidRPr="009C22D0">
        <w:rPr>
          <w:szCs w:val="24"/>
        </w:rPr>
        <w:t>），該第一散熱體（</w:t>
      </w:r>
      <w:r w:rsidR="00DD3381" w:rsidRPr="009C22D0">
        <w:rPr>
          <w:szCs w:val="24"/>
        </w:rPr>
        <w:t>1</w:t>
      </w:r>
      <w:r w:rsidR="00DD3381" w:rsidRPr="009C22D0">
        <w:rPr>
          <w:szCs w:val="24"/>
        </w:rPr>
        <w:t>）嵌入一導熱體（</w:t>
      </w:r>
      <w:r w:rsidR="00DD3381" w:rsidRPr="009C22D0">
        <w:rPr>
          <w:szCs w:val="24"/>
        </w:rPr>
        <w:t>11</w:t>
      </w:r>
      <w:r w:rsidR="00DD3381" w:rsidRPr="009C22D0">
        <w:rPr>
          <w:szCs w:val="24"/>
        </w:rPr>
        <w:t>），</w:t>
      </w:r>
      <w:r w:rsidRPr="004A1EF1">
        <w:rPr>
          <w:rFonts w:asciiTheme="minorEastAsia" w:eastAsiaTheme="minorEastAsia" w:hAnsiTheme="minorEastAsia"/>
        </w:rPr>
        <w:t>……</w:t>
      </w:r>
      <w:r w:rsidR="00DD3381" w:rsidRPr="009C22D0">
        <w:rPr>
          <w:szCs w:val="24"/>
        </w:rPr>
        <w:t>，快速熱傳導功能。於第一、二散熱體之間設有一散熱鰭片組（</w:t>
      </w:r>
      <w:r w:rsidR="00DD3381" w:rsidRPr="009C22D0">
        <w:rPr>
          <w:szCs w:val="24"/>
        </w:rPr>
        <w:t>4</w:t>
      </w:r>
      <w:r w:rsidR="00DD3381" w:rsidRPr="009C22D0">
        <w:rPr>
          <w:szCs w:val="24"/>
        </w:rPr>
        <w:t>），</w:t>
      </w:r>
      <w:r w:rsidRPr="004A1EF1">
        <w:rPr>
          <w:rFonts w:asciiTheme="minorEastAsia" w:eastAsiaTheme="minorEastAsia" w:hAnsiTheme="minorEastAsia"/>
        </w:rPr>
        <w:t>……</w:t>
      </w:r>
      <w:r w:rsidR="00DD3381" w:rsidRPr="009C22D0">
        <w:rPr>
          <w:szCs w:val="24"/>
        </w:rPr>
        <w:t>，可均勻擴散熱量，達散熱效能。</w:t>
      </w:r>
    </w:p>
    <w:p w:rsidR="00DD3381" w:rsidRPr="009C22D0" w:rsidRDefault="00DD3381" w:rsidP="005B304B">
      <w:pPr>
        <w:ind w:firstLineChars="200" w:firstLine="480"/>
        <w:jc w:val="both"/>
        <w:rPr>
          <w:szCs w:val="24"/>
        </w:rPr>
      </w:pPr>
      <w:r w:rsidRPr="009C22D0">
        <w:rPr>
          <w:szCs w:val="24"/>
        </w:rPr>
        <w:t>〔圖式〕</w:t>
      </w:r>
    </w:p>
    <w:p w:rsidR="00DD3381" w:rsidRPr="009C22D0" w:rsidRDefault="00DD3381" w:rsidP="008714D2">
      <w:pPr>
        <w:jc w:val="center"/>
        <w:rPr>
          <w:noProof/>
          <w:szCs w:val="24"/>
        </w:rPr>
      </w:pPr>
      <w:r w:rsidRPr="009C22D0">
        <w:rPr>
          <w:noProof/>
          <w:szCs w:val="24"/>
        </w:rPr>
        <w:drawing>
          <wp:inline distT="0" distB="0" distL="0" distR="0" wp14:anchorId="21426246" wp14:editId="0AC0EA9B">
            <wp:extent cx="1485900" cy="2910205"/>
            <wp:effectExtent l="0" t="0" r="0" b="444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2910205"/>
                    </a:xfrm>
                    <a:prstGeom prst="rect">
                      <a:avLst/>
                    </a:prstGeom>
                    <a:noFill/>
                    <a:ln>
                      <a:noFill/>
                    </a:ln>
                  </pic:spPr>
                </pic:pic>
              </a:graphicData>
            </a:graphic>
          </wp:inline>
        </w:drawing>
      </w:r>
    </w:p>
    <w:p w:rsidR="00DD3381" w:rsidRPr="009C22D0" w:rsidRDefault="00DD3381" w:rsidP="001B7239">
      <w:pPr>
        <w:ind w:firstLineChars="200" w:firstLine="480"/>
        <w:jc w:val="both"/>
        <w:rPr>
          <w:b/>
          <w:bCs/>
          <w:szCs w:val="24"/>
        </w:rPr>
      </w:pPr>
      <w:r w:rsidRPr="009C22D0">
        <w:rPr>
          <w:b/>
          <w:bCs/>
          <w:szCs w:val="24"/>
        </w:rPr>
        <w:t>更正後之說明書、申請專利範圍及圖式：</w:t>
      </w:r>
    </w:p>
    <w:p w:rsidR="00DD3381" w:rsidRPr="009C22D0" w:rsidRDefault="00DD3381" w:rsidP="001B7239">
      <w:pPr>
        <w:ind w:firstLineChars="200" w:firstLine="480"/>
        <w:jc w:val="both"/>
        <w:rPr>
          <w:szCs w:val="24"/>
        </w:rPr>
      </w:pPr>
      <w:r w:rsidRPr="009C22D0">
        <w:rPr>
          <w:szCs w:val="24"/>
        </w:rPr>
        <w:t>〔發明名稱〕</w:t>
      </w:r>
    </w:p>
    <w:p w:rsidR="00DD3381" w:rsidRPr="009C22D0" w:rsidRDefault="00DD3381" w:rsidP="001B7239">
      <w:pPr>
        <w:ind w:firstLineChars="200" w:firstLine="480"/>
        <w:jc w:val="both"/>
        <w:rPr>
          <w:szCs w:val="24"/>
        </w:rPr>
      </w:pPr>
      <w:r w:rsidRPr="009C22D0">
        <w:rPr>
          <w:szCs w:val="24"/>
        </w:rPr>
        <w:t>（同）</w:t>
      </w:r>
    </w:p>
    <w:p w:rsidR="00DD3381" w:rsidRPr="009C22D0" w:rsidRDefault="00DD3381" w:rsidP="001B7239">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szCs w:val="24"/>
        </w:rPr>
        <w:t>1.</w:t>
      </w:r>
      <w:r w:rsidR="001B7239" w:rsidRPr="009C22D0">
        <w:rPr>
          <w:szCs w:val="24"/>
        </w:rPr>
        <w:t>（刪除）</w:t>
      </w:r>
      <w:r w:rsidRPr="009C22D0">
        <w:rPr>
          <w:szCs w:val="24"/>
        </w:rPr>
        <w:t>一種均佈熱點之散熱裝置，包括一第一散熱體（</w:t>
      </w:r>
      <w:r w:rsidRPr="009C22D0">
        <w:rPr>
          <w:szCs w:val="24"/>
        </w:rPr>
        <w:t>1</w:t>
      </w:r>
      <w:r w:rsidRPr="009C22D0">
        <w:rPr>
          <w:szCs w:val="24"/>
        </w:rPr>
        <w:t>）、一</w:t>
      </w:r>
      <w:r w:rsidRPr="009C22D0">
        <w:rPr>
          <w:szCs w:val="24"/>
        </w:rPr>
        <w:lastRenderedPageBreak/>
        <w:t>第二散熱體（</w:t>
      </w:r>
      <w:r w:rsidRPr="009C22D0">
        <w:rPr>
          <w:szCs w:val="24"/>
        </w:rPr>
        <w:t>2</w:t>
      </w:r>
      <w:r w:rsidRPr="009C22D0">
        <w:rPr>
          <w:szCs w:val="24"/>
        </w:rPr>
        <w:t>）以及至少二熱管（</w:t>
      </w:r>
      <w:r w:rsidRPr="009C22D0">
        <w:rPr>
          <w:szCs w:val="24"/>
        </w:rPr>
        <w:t>3</w:t>
      </w:r>
      <w:r w:rsidRPr="009C22D0">
        <w:rPr>
          <w:szCs w:val="24"/>
        </w:rPr>
        <w:t>），。</w:t>
      </w:r>
    </w:p>
    <w:p w:rsidR="00DD3381" w:rsidRPr="009C22D0" w:rsidRDefault="00DD3381" w:rsidP="007B0781">
      <w:pPr>
        <w:ind w:leftChars="200" w:left="600" w:hangingChars="50" w:hanging="120"/>
        <w:jc w:val="both"/>
        <w:rPr>
          <w:szCs w:val="24"/>
        </w:rPr>
      </w:pPr>
      <w:r w:rsidRPr="009C22D0">
        <w:rPr>
          <w:szCs w:val="24"/>
        </w:rPr>
        <w:t>2.</w:t>
      </w:r>
      <w:r w:rsidRPr="009C22D0">
        <w:rPr>
          <w:szCs w:val="24"/>
        </w:rPr>
        <w:t>如申請專利範圍第</w:t>
      </w:r>
      <w:r w:rsidRPr="009C22D0">
        <w:rPr>
          <w:szCs w:val="24"/>
        </w:rPr>
        <w:t>1</w:t>
      </w:r>
      <w:r w:rsidRPr="009C22D0">
        <w:rPr>
          <w:szCs w:val="24"/>
        </w:rPr>
        <w:t>項所述之均佈熱點之散熱裝置，其中該第一、二散熱體之間，係設有一散熱鰭片組（</w:t>
      </w:r>
      <w:r w:rsidRPr="009C22D0">
        <w:rPr>
          <w:szCs w:val="24"/>
        </w:rPr>
        <w:t>4</w:t>
      </w:r>
      <w:r w:rsidRPr="009C22D0">
        <w:rPr>
          <w:szCs w:val="24"/>
        </w:rPr>
        <w:t>）。</w:t>
      </w:r>
    </w:p>
    <w:p w:rsidR="00DD3381" w:rsidRPr="009C22D0" w:rsidRDefault="00DD3381" w:rsidP="007B0781">
      <w:pPr>
        <w:ind w:leftChars="200" w:left="600" w:hangingChars="50" w:hanging="120"/>
        <w:jc w:val="both"/>
        <w:rPr>
          <w:szCs w:val="24"/>
        </w:rPr>
      </w:pPr>
      <w:r w:rsidRPr="009C22D0">
        <w:rPr>
          <w:szCs w:val="24"/>
        </w:rPr>
        <w:t>3.</w:t>
      </w:r>
      <w:r w:rsidRPr="009C22D0">
        <w:rPr>
          <w:szCs w:val="24"/>
        </w:rPr>
        <w:t>如申請專利範圍第</w:t>
      </w:r>
      <w:r w:rsidRPr="009C22D0">
        <w:rPr>
          <w:szCs w:val="24"/>
          <w:u w:val="single"/>
        </w:rPr>
        <w:t>2</w:t>
      </w:r>
      <w:r w:rsidRPr="009C22D0">
        <w:rPr>
          <w:szCs w:val="24"/>
        </w:rPr>
        <w:t>項所述之均佈熱點之散熱裝置，其中第一散熱體（</w:t>
      </w:r>
      <w:r w:rsidRPr="009C22D0">
        <w:rPr>
          <w:szCs w:val="24"/>
        </w:rPr>
        <w:t>1</w:t>
      </w:r>
      <w:r w:rsidRPr="009C22D0">
        <w:rPr>
          <w:szCs w:val="24"/>
        </w:rPr>
        <w:t>）嵌入一導熱體（</w:t>
      </w:r>
      <w:r w:rsidRPr="009C22D0">
        <w:rPr>
          <w:szCs w:val="24"/>
        </w:rPr>
        <w:t>11</w:t>
      </w:r>
      <w:r w:rsidRPr="009C22D0">
        <w:rPr>
          <w:szCs w:val="24"/>
        </w:rPr>
        <w:t>），</w:t>
      </w:r>
      <w:r w:rsidR="001B7239" w:rsidRPr="004A1EF1">
        <w:rPr>
          <w:rFonts w:asciiTheme="minorEastAsia" w:eastAsiaTheme="minorEastAsia" w:hAnsiTheme="minorEastAsia"/>
        </w:rPr>
        <w:t>……</w:t>
      </w:r>
      <w:r w:rsidRPr="009C22D0">
        <w:rPr>
          <w:szCs w:val="24"/>
        </w:rPr>
        <w:t>。</w:t>
      </w:r>
    </w:p>
    <w:p w:rsidR="00DD3381" w:rsidRPr="009C22D0" w:rsidRDefault="00DD3381" w:rsidP="001B7239">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1B7239">
      <w:pPr>
        <w:ind w:firstLineChars="200" w:firstLine="480"/>
        <w:jc w:val="both"/>
        <w:rPr>
          <w:szCs w:val="24"/>
        </w:rPr>
      </w:pPr>
      <w:r w:rsidRPr="009C22D0">
        <w:rPr>
          <w:szCs w:val="24"/>
        </w:rPr>
        <w:t>（同）</w:t>
      </w:r>
    </w:p>
    <w:p w:rsidR="00DD3381" w:rsidRPr="009C22D0" w:rsidRDefault="00DD3381" w:rsidP="001B7239">
      <w:pPr>
        <w:ind w:firstLineChars="200" w:firstLine="480"/>
        <w:jc w:val="both"/>
        <w:rPr>
          <w:szCs w:val="24"/>
        </w:rPr>
      </w:pPr>
      <w:r w:rsidRPr="009C22D0">
        <w:rPr>
          <w:szCs w:val="24"/>
        </w:rPr>
        <w:t>〔圖式〕</w:t>
      </w:r>
    </w:p>
    <w:p w:rsidR="00DD3381" w:rsidRPr="009C22D0" w:rsidRDefault="00DD3381" w:rsidP="001B7239">
      <w:pPr>
        <w:ind w:firstLineChars="200" w:firstLine="480"/>
        <w:jc w:val="both"/>
        <w:rPr>
          <w:szCs w:val="24"/>
        </w:rPr>
      </w:pPr>
      <w:r w:rsidRPr="009C22D0">
        <w:rPr>
          <w:szCs w:val="24"/>
        </w:rPr>
        <w:t>（同）</w:t>
      </w:r>
    </w:p>
    <w:p w:rsidR="00DD3381" w:rsidRPr="009C22D0" w:rsidRDefault="00DD3381" w:rsidP="001B7239">
      <w:pPr>
        <w:ind w:firstLineChars="200" w:firstLine="480"/>
        <w:jc w:val="both"/>
        <w:rPr>
          <w:szCs w:val="24"/>
        </w:rPr>
      </w:pPr>
      <w:r w:rsidRPr="009C22D0">
        <w:rPr>
          <w:szCs w:val="24"/>
        </w:rPr>
        <w:t>〔結論〕</w:t>
      </w:r>
    </w:p>
    <w:p w:rsidR="00DD3381" w:rsidRPr="009C22D0" w:rsidRDefault="00DD3381" w:rsidP="001B7239">
      <w:pPr>
        <w:ind w:firstLineChars="200" w:firstLine="480"/>
        <w:jc w:val="both"/>
        <w:rPr>
          <w:szCs w:val="24"/>
        </w:rPr>
      </w:pPr>
      <w:r w:rsidRPr="009C22D0">
        <w:rPr>
          <w:szCs w:val="24"/>
        </w:rPr>
        <w:t>導致實質變更申請專利範圍。</w:t>
      </w:r>
    </w:p>
    <w:p w:rsidR="00DD3381" w:rsidRPr="009C22D0" w:rsidRDefault="00DD3381" w:rsidP="001B7239">
      <w:pPr>
        <w:ind w:firstLineChars="200" w:firstLine="480"/>
        <w:jc w:val="both"/>
        <w:rPr>
          <w:szCs w:val="24"/>
        </w:rPr>
      </w:pPr>
      <w:r w:rsidRPr="009C22D0">
        <w:rPr>
          <w:szCs w:val="24"/>
        </w:rPr>
        <w:t>〔說明〕</w:t>
      </w:r>
    </w:p>
    <w:p w:rsidR="00DD3381" w:rsidRPr="009C22D0" w:rsidRDefault="00DD3381" w:rsidP="001B7239">
      <w:pPr>
        <w:ind w:firstLineChars="200" w:firstLine="480"/>
        <w:jc w:val="both"/>
        <w:rPr>
          <w:szCs w:val="24"/>
        </w:rPr>
      </w:pPr>
      <w:r w:rsidRPr="009C22D0">
        <w:rPr>
          <w:kern w:val="0"/>
          <w:szCs w:val="24"/>
        </w:rPr>
        <w:t>更正刪除請求項</w:t>
      </w:r>
      <w:r w:rsidRPr="009C22D0">
        <w:rPr>
          <w:kern w:val="0"/>
          <w:szCs w:val="24"/>
        </w:rPr>
        <w:t>1</w:t>
      </w:r>
      <w:r w:rsidRPr="009C22D0">
        <w:rPr>
          <w:kern w:val="0"/>
          <w:szCs w:val="24"/>
        </w:rPr>
        <w:t>，屬於請求項之刪除。</w:t>
      </w:r>
    </w:p>
    <w:p w:rsidR="00DD3381" w:rsidRPr="009C22D0" w:rsidRDefault="00DD3381" w:rsidP="001B7239">
      <w:pPr>
        <w:ind w:firstLineChars="200" w:firstLine="480"/>
        <w:jc w:val="both"/>
        <w:rPr>
          <w:szCs w:val="24"/>
        </w:rPr>
      </w:pPr>
      <w:r w:rsidRPr="009C22D0">
        <w:rPr>
          <w:szCs w:val="24"/>
        </w:rPr>
        <w:t>更正後</w:t>
      </w:r>
      <w:r w:rsidRPr="009C22D0">
        <w:rPr>
          <w:kern w:val="0"/>
          <w:szCs w:val="24"/>
        </w:rPr>
        <w:t>請求項</w:t>
      </w:r>
      <w:r w:rsidRPr="009C22D0">
        <w:rPr>
          <w:szCs w:val="24"/>
        </w:rPr>
        <w:t>3</w:t>
      </w:r>
      <w:r w:rsidRPr="009C22D0">
        <w:rPr>
          <w:szCs w:val="24"/>
        </w:rPr>
        <w:t>與更正前</w:t>
      </w:r>
      <w:r w:rsidRPr="009C22D0">
        <w:rPr>
          <w:kern w:val="0"/>
          <w:szCs w:val="24"/>
        </w:rPr>
        <w:t>請求項</w:t>
      </w:r>
      <w:r w:rsidRPr="009C22D0">
        <w:rPr>
          <w:kern w:val="0"/>
          <w:szCs w:val="24"/>
        </w:rPr>
        <w:t>3</w:t>
      </w:r>
      <w:r w:rsidRPr="009C22D0">
        <w:rPr>
          <w:szCs w:val="24"/>
        </w:rPr>
        <w:t>相較，</w:t>
      </w:r>
      <w:r w:rsidRPr="009C22D0">
        <w:rPr>
          <w:kern w:val="0"/>
          <w:szCs w:val="24"/>
        </w:rPr>
        <w:t>因其依附更正後之請求項</w:t>
      </w:r>
      <w:r w:rsidRPr="009C22D0">
        <w:rPr>
          <w:szCs w:val="24"/>
        </w:rPr>
        <w:t>2</w:t>
      </w:r>
      <w:r w:rsidRPr="009C22D0">
        <w:rPr>
          <w:szCs w:val="24"/>
        </w:rPr>
        <w:t>，而增加「第一、二散熱體之間，係設有一散熱鰭片組」之技術內容，惟上揭更正並非「第一散熱體」及「第二散熱體」技術特徵之下位概念或</w:t>
      </w:r>
      <w:r w:rsidRPr="009C22D0">
        <w:rPr>
          <w:kern w:val="0"/>
          <w:szCs w:val="24"/>
        </w:rPr>
        <w:t>進一步界定</w:t>
      </w:r>
      <w:r w:rsidRPr="009C22D0">
        <w:rPr>
          <w:szCs w:val="24"/>
        </w:rPr>
        <w:t>，導致實質變更申請專利範圍。</w:t>
      </w:r>
    </w:p>
    <w:p w:rsidR="00DD3381" w:rsidRPr="009C22D0" w:rsidRDefault="00DD3381" w:rsidP="008714D2">
      <w:pPr>
        <w:jc w:val="both"/>
        <w:rPr>
          <w:szCs w:val="24"/>
        </w:rPr>
      </w:pPr>
      <w:r w:rsidRPr="009C22D0">
        <w:rPr>
          <w:szCs w:val="24"/>
        </w:rPr>
        <w:t>反之，若</w:t>
      </w:r>
      <w:r w:rsidRPr="009C22D0">
        <w:rPr>
          <w:kern w:val="0"/>
          <w:szCs w:val="24"/>
        </w:rPr>
        <w:t>更正係刪除請求項</w:t>
      </w:r>
      <w:r w:rsidRPr="009C22D0">
        <w:rPr>
          <w:kern w:val="0"/>
          <w:szCs w:val="24"/>
        </w:rPr>
        <w:t>1</w:t>
      </w:r>
      <w:r w:rsidRPr="009C22D0">
        <w:rPr>
          <w:kern w:val="0"/>
          <w:szCs w:val="24"/>
        </w:rPr>
        <w:t>，同時</w:t>
      </w:r>
      <w:r w:rsidRPr="009C22D0">
        <w:rPr>
          <w:szCs w:val="24"/>
        </w:rPr>
        <w:t>將</w:t>
      </w:r>
      <w:r w:rsidRPr="009C22D0">
        <w:rPr>
          <w:kern w:val="0"/>
          <w:szCs w:val="24"/>
        </w:rPr>
        <w:t>請求項</w:t>
      </w:r>
      <w:r w:rsidRPr="009C22D0">
        <w:rPr>
          <w:szCs w:val="24"/>
        </w:rPr>
        <w:t>2</w:t>
      </w:r>
      <w:r w:rsidRPr="009C22D0">
        <w:rPr>
          <w:szCs w:val="24"/>
        </w:rPr>
        <w:t>及</w:t>
      </w:r>
      <w:r w:rsidRPr="009C22D0">
        <w:rPr>
          <w:kern w:val="0"/>
          <w:szCs w:val="24"/>
        </w:rPr>
        <w:t>請求項</w:t>
      </w:r>
      <w:r w:rsidRPr="009C22D0">
        <w:rPr>
          <w:szCs w:val="24"/>
        </w:rPr>
        <w:t>3</w:t>
      </w:r>
      <w:r w:rsidRPr="009C22D0">
        <w:rPr>
          <w:szCs w:val="24"/>
        </w:rPr>
        <w:t>直接改寫為獨立項，則該更正未導致實質變更申請專利範圍。</w:t>
      </w:r>
    </w:p>
    <w:p w:rsidR="00DD3381" w:rsidRPr="00766F1A" w:rsidRDefault="00DD3381" w:rsidP="00F55950">
      <w:pPr>
        <w:pStyle w:val="3"/>
        <w:rPr>
          <w:rFonts w:eastAsia="新細明體" w:cs="Times New Roman"/>
        </w:rPr>
      </w:pPr>
      <w:bookmarkStart w:id="73" w:name="_Toc283966609"/>
      <w:bookmarkStart w:id="74" w:name="_Toc283977970"/>
      <w:bookmarkStart w:id="75" w:name="_Toc310850243"/>
      <w:bookmarkStart w:id="76" w:name="_Toc345682389"/>
      <w:r w:rsidRPr="00766F1A">
        <w:rPr>
          <w:rFonts w:eastAsia="新細明體" w:cs="Times New Roman"/>
        </w:rPr>
        <w:t>7.3.2</w:t>
      </w:r>
      <w:r w:rsidRPr="00766F1A">
        <w:rPr>
          <w:rFonts w:eastAsia="新細明體" w:cs="Times New Roman"/>
        </w:rPr>
        <w:t>將說明書或圖式之技術特徵引進申請專利範圍</w:t>
      </w:r>
      <w:bookmarkEnd w:id="73"/>
      <w:bookmarkEnd w:id="74"/>
      <w:bookmarkEnd w:id="75"/>
      <w:bookmarkEnd w:id="76"/>
    </w:p>
    <w:p w:rsidR="00F55950" w:rsidRPr="007B0781" w:rsidRDefault="00DD3381" w:rsidP="007B0781">
      <w:pPr>
        <w:ind w:left="480" w:hangingChars="200" w:hanging="480"/>
        <w:jc w:val="both"/>
        <w:rPr>
          <w:b/>
          <w:bCs/>
          <w:szCs w:val="24"/>
        </w:rPr>
      </w:pPr>
      <w:r w:rsidRPr="007B0781">
        <w:rPr>
          <w:b/>
          <w:bCs/>
          <w:szCs w:val="24"/>
        </w:rPr>
        <w:t>例</w:t>
      </w:r>
      <w:r w:rsidRPr="007B0781">
        <w:rPr>
          <w:b/>
          <w:bCs/>
          <w:szCs w:val="24"/>
        </w:rPr>
        <w:t>1.</w:t>
      </w:r>
      <w:r w:rsidRPr="007B0781">
        <w:rPr>
          <w:b/>
          <w:bCs/>
          <w:szCs w:val="24"/>
        </w:rPr>
        <w:t>未實質變更申請專利範圍</w:t>
      </w:r>
      <w:r w:rsidRPr="007B0781">
        <w:rPr>
          <w:b/>
          <w:bCs/>
          <w:szCs w:val="24"/>
        </w:rPr>
        <w:t>—</w:t>
      </w:r>
      <w:r w:rsidRPr="007B0781">
        <w:rPr>
          <w:b/>
          <w:bCs/>
          <w:szCs w:val="24"/>
        </w:rPr>
        <w:t>更正申請專利範圍</w:t>
      </w:r>
      <w:r w:rsidR="001B7239" w:rsidRPr="007B0781">
        <w:rPr>
          <w:b/>
          <w:szCs w:val="24"/>
        </w:rPr>
        <w:t>（</w:t>
      </w:r>
      <w:r w:rsidRPr="007B0781">
        <w:rPr>
          <w:b/>
          <w:bCs/>
          <w:szCs w:val="24"/>
        </w:rPr>
        <w:t>引進下位概念技術特徵）</w:t>
      </w:r>
    </w:p>
    <w:p w:rsidR="00DD3381" w:rsidRPr="009C22D0" w:rsidRDefault="00DD3381" w:rsidP="001B7239">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1B7239">
      <w:pPr>
        <w:ind w:firstLineChars="200" w:firstLine="480"/>
        <w:jc w:val="both"/>
        <w:rPr>
          <w:szCs w:val="24"/>
        </w:rPr>
      </w:pPr>
      <w:r w:rsidRPr="009C22D0">
        <w:rPr>
          <w:szCs w:val="24"/>
        </w:rPr>
        <w:t>〔發明名稱〕</w:t>
      </w:r>
    </w:p>
    <w:p w:rsidR="00DD3381" w:rsidRPr="009C22D0" w:rsidRDefault="00DD3381" w:rsidP="001B7239">
      <w:pPr>
        <w:ind w:firstLineChars="200" w:firstLine="480"/>
        <w:jc w:val="both"/>
        <w:rPr>
          <w:szCs w:val="24"/>
        </w:rPr>
      </w:pPr>
      <w:r w:rsidRPr="009C22D0">
        <w:rPr>
          <w:szCs w:val="24"/>
        </w:rPr>
        <w:t>光信號之雙向傳輸方法</w:t>
      </w:r>
    </w:p>
    <w:p w:rsidR="00DD3381" w:rsidRPr="009C22D0" w:rsidRDefault="00DD3381" w:rsidP="001B7239">
      <w:pPr>
        <w:ind w:firstLineChars="200" w:firstLine="480"/>
        <w:jc w:val="both"/>
        <w:rPr>
          <w:szCs w:val="24"/>
        </w:rPr>
      </w:pPr>
      <w:r w:rsidRPr="009C22D0">
        <w:rPr>
          <w:szCs w:val="24"/>
        </w:rPr>
        <w:t>〔申請專利範圍〕</w:t>
      </w:r>
    </w:p>
    <w:p w:rsidR="00DD3381" w:rsidRPr="009C22D0" w:rsidRDefault="00DD3381" w:rsidP="001B7239">
      <w:pPr>
        <w:ind w:firstLineChars="200" w:firstLine="480"/>
        <w:jc w:val="both"/>
        <w:rPr>
          <w:szCs w:val="24"/>
        </w:rPr>
      </w:pPr>
      <w:r w:rsidRPr="009C22D0">
        <w:rPr>
          <w:szCs w:val="24"/>
        </w:rPr>
        <w:t>一種由置於發射源中的光傳送器可發射信號，以及藉光接收器來接收信號的雙向傳輸方法，該光接收器位於光導波路徑所形成的傳送區，並與光傳送器所整體構成，其包含：</w:t>
      </w:r>
    </w:p>
    <w:p w:rsidR="00DD3381" w:rsidRPr="009C22D0" w:rsidRDefault="00DD3381" w:rsidP="001B7239">
      <w:pPr>
        <w:ind w:left="240" w:hangingChars="100" w:hanging="240"/>
        <w:jc w:val="both"/>
        <w:rPr>
          <w:szCs w:val="24"/>
        </w:rPr>
      </w:pPr>
      <w:r w:rsidRPr="009C22D0">
        <w:rPr>
          <w:szCs w:val="24"/>
        </w:rPr>
        <w:t>(a)</w:t>
      </w:r>
      <w:r w:rsidRPr="009C22D0">
        <w:rPr>
          <w:szCs w:val="24"/>
        </w:rPr>
        <w:t>結合光傳送器及光接收器成為一整體元件，</w:t>
      </w:r>
    </w:p>
    <w:p w:rsidR="00DD3381" w:rsidRPr="009C22D0" w:rsidRDefault="00DD3381" w:rsidP="001B7239">
      <w:pPr>
        <w:ind w:left="240" w:hangingChars="100" w:hanging="240"/>
        <w:jc w:val="both"/>
        <w:rPr>
          <w:szCs w:val="24"/>
        </w:rPr>
      </w:pPr>
      <w:r w:rsidRPr="009C22D0">
        <w:rPr>
          <w:szCs w:val="24"/>
        </w:rPr>
        <w:t>(b)</w:t>
      </w:r>
      <w:r w:rsidRPr="009C22D0">
        <w:rPr>
          <w:szCs w:val="24"/>
        </w:rPr>
        <w:t>單向傳輸的信號在傳輸過程中經由光導波路徑引導信號止於另一個傳輸方向</w:t>
      </w:r>
      <w:r w:rsidR="001B7239" w:rsidRPr="004A1EF1">
        <w:rPr>
          <w:rFonts w:asciiTheme="minorEastAsia" w:eastAsiaTheme="minorEastAsia" w:hAnsiTheme="minorEastAsia"/>
        </w:rPr>
        <w:t>……</w:t>
      </w:r>
      <w:r w:rsidRPr="009C22D0">
        <w:rPr>
          <w:szCs w:val="24"/>
        </w:rPr>
        <w:t>。</w:t>
      </w:r>
    </w:p>
    <w:p w:rsidR="00DD3381" w:rsidRPr="009C22D0" w:rsidRDefault="00DD3381" w:rsidP="001B7239">
      <w:pPr>
        <w:ind w:firstLineChars="200" w:firstLine="480"/>
        <w:jc w:val="both"/>
        <w:rPr>
          <w:szCs w:val="24"/>
        </w:rPr>
      </w:pPr>
      <w:r w:rsidRPr="009C22D0">
        <w:rPr>
          <w:szCs w:val="24"/>
        </w:rPr>
        <w:t>〔說明</w:t>
      </w:r>
      <w:r w:rsidR="00771453" w:rsidRPr="009C22D0">
        <w:rPr>
          <w:szCs w:val="24"/>
        </w:rPr>
        <w:t>書</w:t>
      </w:r>
      <w:r w:rsidRPr="009C22D0">
        <w:rPr>
          <w:szCs w:val="24"/>
        </w:rPr>
        <w:t>〕</w:t>
      </w:r>
    </w:p>
    <w:p w:rsidR="00F55950" w:rsidRPr="001B7239" w:rsidRDefault="001B7239" w:rsidP="001B7239">
      <w:pPr>
        <w:ind w:firstLineChars="200" w:firstLine="480"/>
        <w:jc w:val="both"/>
        <w:rPr>
          <w:szCs w:val="24"/>
        </w:rPr>
      </w:pPr>
      <w:r w:rsidRPr="004A1EF1">
        <w:rPr>
          <w:rFonts w:asciiTheme="minorEastAsia" w:eastAsiaTheme="minorEastAsia" w:hAnsiTheme="minorEastAsia"/>
        </w:rPr>
        <w:t>……</w:t>
      </w:r>
      <w:r w:rsidR="00DD3381" w:rsidRPr="009C22D0">
        <w:rPr>
          <w:szCs w:val="24"/>
        </w:rPr>
        <w:t>本發明之優點在於其構造係由發光二極體（</w:t>
      </w:r>
      <w:r w:rsidR="00DD3381" w:rsidRPr="009C22D0">
        <w:rPr>
          <w:szCs w:val="24"/>
        </w:rPr>
        <w:t>LED</w:t>
      </w:r>
      <w:r w:rsidR="00DD3381" w:rsidRPr="009C22D0">
        <w:rPr>
          <w:szCs w:val="24"/>
        </w:rPr>
        <w:t>）構成之光傳送器置入於光二極體（</w:t>
      </w:r>
      <w:r w:rsidR="00DD3381" w:rsidRPr="009C22D0">
        <w:rPr>
          <w:szCs w:val="24"/>
        </w:rPr>
        <w:t>photodiode</w:t>
      </w:r>
      <w:r w:rsidR="00DD3381" w:rsidRPr="009C22D0">
        <w:rPr>
          <w:szCs w:val="24"/>
        </w:rPr>
        <w:t>）構成之光接收器之孔中。發光二極體，其係可使用砷化鎵（</w:t>
      </w:r>
      <w:r w:rsidR="00DD3381" w:rsidRPr="009C22D0">
        <w:rPr>
          <w:szCs w:val="24"/>
        </w:rPr>
        <w:t>GaAs</w:t>
      </w:r>
      <w:r w:rsidR="00DD3381" w:rsidRPr="009C22D0">
        <w:rPr>
          <w:szCs w:val="24"/>
        </w:rPr>
        <w:t>）發光二極體或巴拉斯（</w:t>
      </w:r>
      <w:r w:rsidR="00DD3381" w:rsidRPr="009C22D0">
        <w:rPr>
          <w:szCs w:val="24"/>
        </w:rPr>
        <w:t>Barus</w:t>
      </w:r>
      <w:r w:rsidRPr="001B7239">
        <w:rPr>
          <w:bCs/>
          <w:szCs w:val="24"/>
        </w:rPr>
        <w:t>）</w:t>
      </w:r>
      <w:r w:rsidR="00DD3381" w:rsidRPr="009C22D0">
        <w:rPr>
          <w:szCs w:val="24"/>
        </w:rPr>
        <w:t>型式的砷鋁化鎵（</w:t>
      </w:r>
      <w:r w:rsidR="00DD3381" w:rsidRPr="009C22D0">
        <w:rPr>
          <w:szCs w:val="24"/>
        </w:rPr>
        <w:t>GaAlAs</w:t>
      </w:r>
      <w:r w:rsidR="00DD3381" w:rsidRPr="009C22D0">
        <w:rPr>
          <w:szCs w:val="24"/>
        </w:rPr>
        <w:t>）發光二極體。光二極體可使用</w:t>
      </w:r>
      <w:r w:rsidRPr="004A1EF1">
        <w:rPr>
          <w:rFonts w:asciiTheme="minorEastAsia" w:eastAsiaTheme="minorEastAsia" w:hAnsiTheme="minorEastAsia"/>
        </w:rPr>
        <w:t>……</w:t>
      </w:r>
      <w:r w:rsidR="00DD3381" w:rsidRPr="009C22D0">
        <w:rPr>
          <w:szCs w:val="24"/>
        </w:rPr>
        <w:t>。</w:t>
      </w:r>
    </w:p>
    <w:p w:rsidR="00DD3381" w:rsidRPr="009C22D0" w:rsidRDefault="00DD3381" w:rsidP="001B7239">
      <w:pPr>
        <w:ind w:firstLineChars="200" w:firstLine="480"/>
        <w:jc w:val="both"/>
        <w:rPr>
          <w:b/>
          <w:bCs/>
          <w:szCs w:val="24"/>
        </w:rPr>
      </w:pPr>
      <w:r w:rsidRPr="009C22D0">
        <w:rPr>
          <w:b/>
          <w:bCs/>
          <w:szCs w:val="24"/>
        </w:rPr>
        <w:lastRenderedPageBreak/>
        <w:t>更正後之說明書</w:t>
      </w:r>
      <w:r w:rsidR="004B437E" w:rsidRPr="004B437E">
        <w:rPr>
          <w:rFonts w:hint="eastAsia"/>
          <w:b/>
          <w:bCs/>
          <w:szCs w:val="24"/>
        </w:rPr>
        <w:t>及</w:t>
      </w:r>
      <w:r w:rsidRPr="009C22D0">
        <w:rPr>
          <w:b/>
          <w:bCs/>
          <w:szCs w:val="24"/>
        </w:rPr>
        <w:t>申請專利範圍：</w:t>
      </w:r>
    </w:p>
    <w:p w:rsidR="00DD3381" w:rsidRPr="009C22D0" w:rsidRDefault="00DD3381" w:rsidP="001B7239">
      <w:pPr>
        <w:ind w:firstLineChars="200" w:firstLine="480"/>
        <w:jc w:val="both"/>
        <w:rPr>
          <w:szCs w:val="24"/>
        </w:rPr>
      </w:pPr>
      <w:r w:rsidRPr="009C22D0">
        <w:rPr>
          <w:szCs w:val="24"/>
        </w:rPr>
        <w:t>〔發明名稱〕</w:t>
      </w:r>
    </w:p>
    <w:p w:rsidR="00DD3381" w:rsidRPr="009C22D0" w:rsidRDefault="00DD3381" w:rsidP="001B7239">
      <w:pPr>
        <w:ind w:firstLineChars="200" w:firstLine="480"/>
        <w:jc w:val="both"/>
        <w:rPr>
          <w:szCs w:val="24"/>
        </w:rPr>
      </w:pPr>
      <w:r w:rsidRPr="009C22D0">
        <w:rPr>
          <w:szCs w:val="24"/>
        </w:rPr>
        <w:t>（同）</w:t>
      </w:r>
    </w:p>
    <w:p w:rsidR="00DD3381" w:rsidRPr="009C22D0" w:rsidRDefault="00DD3381" w:rsidP="001B7239">
      <w:pPr>
        <w:ind w:firstLineChars="200" w:firstLine="480"/>
        <w:jc w:val="both"/>
        <w:rPr>
          <w:szCs w:val="24"/>
        </w:rPr>
      </w:pPr>
      <w:r w:rsidRPr="009C22D0">
        <w:rPr>
          <w:szCs w:val="24"/>
        </w:rPr>
        <w:t>〔申請專利範圍〕</w:t>
      </w:r>
    </w:p>
    <w:p w:rsidR="00DD3381" w:rsidRPr="009C22D0" w:rsidRDefault="00DD3381" w:rsidP="001B7239">
      <w:pPr>
        <w:ind w:firstLineChars="200" w:firstLine="480"/>
        <w:jc w:val="both"/>
        <w:rPr>
          <w:szCs w:val="24"/>
        </w:rPr>
      </w:pPr>
      <w:r w:rsidRPr="009C22D0">
        <w:rPr>
          <w:szCs w:val="24"/>
        </w:rPr>
        <w:t>一種由置於發射源中的光傳送器可發射信號，以及藉光接收器來接收信號的雙向傳輸方法，該光接收器位於光導波路徑所形成的傳送區，並與光傳送器所整體構成，其包含：</w:t>
      </w:r>
    </w:p>
    <w:p w:rsidR="00DD3381" w:rsidRPr="009C22D0" w:rsidRDefault="00DD3381" w:rsidP="008714D2">
      <w:pPr>
        <w:ind w:left="240" w:hangingChars="100" w:hanging="240"/>
        <w:jc w:val="both"/>
        <w:rPr>
          <w:szCs w:val="24"/>
        </w:rPr>
      </w:pPr>
      <w:r w:rsidRPr="009C22D0">
        <w:rPr>
          <w:szCs w:val="24"/>
          <w:u w:val="single"/>
        </w:rPr>
        <w:t>(a)</w:t>
      </w:r>
      <w:r w:rsidRPr="009C22D0">
        <w:rPr>
          <w:szCs w:val="24"/>
          <w:u w:val="single"/>
        </w:rPr>
        <w:t>使用發光二極體作為光傳送器及光二極體作為光接收器，而結合二者</w:t>
      </w:r>
      <w:r w:rsidRPr="009C22D0">
        <w:rPr>
          <w:szCs w:val="24"/>
        </w:rPr>
        <w:t>成為一整體元件，</w:t>
      </w:r>
    </w:p>
    <w:p w:rsidR="00DD3381" w:rsidRPr="009C22D0" w:rsidRDefault="00DD3381" w:rsidP="008714D2">
      <w:pPr>
        <w:ind w:left="240" w:hangingChars="100" w:hanging="240"/>
        <w:jc w:val="both"/>
        <w:rPr>
          <w:szCs w:val="24"/>
        </w:rPr>
      </w:pPr>
      <w:r w:rsidRPr="009C22D0">
        <w:rPr>
          <w:szCs w:val="24"/>
        </w:rPr>
        <w:t>(b)</w:t>
      </w:r>
      <w:r w:rsidRPr="009C22D0">
        <w:rPr>
          <w:szCs w:val="24"/>
        </w:rPr>
        <w:t>單向傳輸的信號在傳輸過程中經由光導波路徑引導信號止於另一個傳輸方向</w:t>
      </w:r>
      <w:r w:rsidR="001B7239" w:rsidRPr="004A1EF1">
        <w:rPr>
          <w:rFonts w:asciiTheme="minorEastAsia" w:eastAsiaTheme="minorEastAsia" w:hAnsiTheme="minorEastAsia"/>
        </w:rPr>
        <w:t>……</w:t>
      </w:r>
      <w:r w:rsidRPr="009C22D0">
        <w:rPr>
          <w:szCs w:val="24"/>
        </w:rPr>
        <w:t>。</w:t>
      </w:r>
    </w:p>
    <w:p w:rsidR="00DD3381" w:rsidRPr="009C22D0" w:rsidRDefault="00DD3381" w:rsidP="001B7239">
      <w:pPr>
        <w:ind w:firstLineChars="200" w:firstLine="480"/>
        <w:jc w:val="both"/>
        <w:rPr>
          <w:szCs w:val="24"/>
        </w:rPr>
      </w:pPr>
      <w:r w:rsidRPr="009C22D0">
        <w:rPr>
          <w:szCs w:val="24"/>
        </w:rPr>
        <w:t>〔發明內容〕</w:t>
      </w:r>
    </w:p>
    <w:p w:rsidR="00DD3381" w:rsidRPr="009C22D0" w:rsidRDefault="00DD3381" w:rsidP="001B7239">
      <w:pPr>
        <w:ind w:firstLineChars="200" w:firstLine="480"/>
        <w:jc w:val="both"/>
        <w:rPr>
          <w:szCs w:val="24"/>
        </w:rPr>
      </w:pPr>
      <w:r w:rsidRPr="009C22D0">
        <w:rPr>
          <w:szCs w:val="24"/>
        </w:rPr>
        <w:t>（同）</w:t>
      </w:r>
    </w:p>
    <w:p w:rsidR="00DD3381" w:rsidRPr="009C22D0" w:rsidRDefault="00DD3381" w:rsidP="001B7239">
      <w:pPr>
        <w:ind w:firstLineChars="200" w:firstLine="480"/>
        <w:jc w:val="both"/>
        <w:rPr>
          <w:szCs w:val="24"/>
        </w:rPr>
      </w:pPr>
      <w:r w:rsidRPr="009C22D0">
        <w:rPr>
          <w:szCs w:val="24"/>
        </w:rPr>
        <w:t>〔結論〕</w:t>
      </w:r>
    </w:p>
    <w:p w:rsidR="00DD3381" w:rsidRPr="009C22D0" w:rsidRDefault="00DD3381" w:rsidP="001B7239">
      <w:pPr>
        <w:ind w:firstLineChars="200" w:firstLine="480"/>
        <w:jc w:val="both"/>
        <w:rPr>
          <w:szCs w:val="24"/>
        </w:rPr>
      </w:pPr>
      <w:r w:rsidRPr="009C22D0">
        <w:rPr>
          <w:szCs w:val="24"/>
        </w:rPr>
        <w:t>屬於申請專利範圍之減縮，且未導致實質變更申請專利範圍。</w:t>
      </w:r>
    </w:p>
    <w:p w:rsidR="00DD3381" w:rsidRPr="009C22D0" w:rsidRDefault="00DD3381" w:rsidP="001B7239">
      <w:pPr>
        <w:ind w:firstLineChars="200" w:firstLine="480"/>
        <w:jc w:val="both"/>
        <w:rPr>
          <w:szCs w:val="24"/>
        </w:rPr>
      </w:pPr>
      <w:r w:rsidRPr="009C22D0">
        <w:rPr>
          <w:szCs w:val="24"/>
        </w:rPr>
        <w:t>〔說明〕</w:t>
      </w:r>
    </w:p>
    <w:p w:rsidR="00DD3381" w:rsidRPr="009C22D0" w:rsidRDefault="00DD3381" w:rsidP="001B7239">
      <w:pPr>
        <w:ind w:firstLineChars="200" w:firstLine="480"/>
        <w:jc w:val="both"/>
        <w:rPr>
          <w:szCs w:val="24"/>
        </w:rPr>
      </w:pPr>
      <w:r w:rsidRPr="009C22D0">
        <w:rPr>
          <w:szCs w:val="24"/>
        </w:rPr>
        <w:t>更正後之申請專利範圍係將更正前申請專利範圍所載技術特徵「光傳送器」及「光接收器」分別置換為說明書所明確記載之「發光二極體」及「光二極體」下位概念技術特徵，係屬申請專利範圍減縮，更正後之技術內容未超出申請時說明書、申請專利範圍或圖式所揭露之範圍，且更正前後</w:t>
      </w:r>
      <w:r w:rsidRPr="009C22D0">
        <w:rPr>
          <w:kern w:val="0"/>
          <w:szCs w:val="24"/>
        </w:rPr>
        <w:t>申請專利之發明的</w:t>
      </w:r>
      <w:r w:rsidRPr="009C22D0">
        <w:rPr>
          <w:szCs w:val="24"/>
        </w:rPr>
        <w:t>產業利用領域及發明所欲解決之問題相同，未導致實質變更申請專利範圍。</w:t>
      </w:r>
    </w:p>
    <w:p w:rsidR="00F55950" w:rsidRDefault="00F55950" w:rsidP="008714D2">
      <w:pPr>
        <w:jc w:val="both"/>
        <w:rPr>
          <w:b/>
          <w:bCs/>
          <w:szCs w:val="24"/>
        </w:rPr>
      </w:pPr>
    </w:p>
    <w:p w:rsidR="00F55950" w:rsidRPr="007B0781" w:rsidRDefault="00DD3381" w:rsidP="007B0781">
      <w:pPr>
        <w:ind w:left="480" w:hangingChars="200" w:hanging="480"/>
        <w:jc w:val="both"/>
        <w:rPr>
          <w:b/>
          <w:bCs/>
          <w:szCs w:val="24"/>
        </w:rPr>
      </w:pPr>
      <w:r w:rsidRPr="007B0781">
        <w:rPr>
          <w:b/>
          <w:bCs/>
          <w:szCs w:val="24"/>
        </w:rPr>
        <w:t>例</w:t>
      </w:r>
      <w:r w:rsidRPr="007B0781">
        <w:rPr>
          <w:b/>
          <w:bCs/>
          <w:szCs w:val="24"/>
        </w:rPr>
        <w:t>2.</w:t>
      </w:r>
      <w:r w:rsidRPr="007B0781">
        <w:rPr>
          <w:b/>
          <w:bCs/>
          <w:szCs w:val="24"/>
        </w:rPr>
        <w:t>未實質變更申請專利範圍</w:t>
      </w:r>
      <w:r w:rsidRPr="007B0781">
        <w:rPr>
          <w:b/>
          <w:bCs/>
          <w:szCs w:val="24"/>
        </w:rPr>
        <w:t>—</w:t>
      </w:r>
      <w:r w:rsidRPr="007B0781">
        <w:rPr>
          <w:b/>
          <w:bCs/>
          <w:szCs w:val="24"/>
        </w:rPr>
        <w:t>更正發明名稱及申請專利範圍（引進下位概念技術特徵）</w:t>
      </w:r>
    </w:p>
    <w:p w:rsidR="00DD3381" w:rsidRPr="009C22D0" w:rsidRDefault="00DD3381" w:rsidP="001B7239">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1B7239">
      <w:pPr>
        <w:ind w:firstLineChars="200" w:firstLine="480"/>
        <w:jc w:val="both"/>
        <w:rPr>
          <w:szCs w:val="24"/>
        </w:rPr>
      </w:pPr>
      <w:r w:rsidRPr="009C22D0">
        <w:rPr>
          <w:szCs w:val="24"/>
        </w:rPr>
        <w:t>〔發明名稱〕</w:t>
      </w:r>
    </w:p>
    <w:p w:rsidR="00DD3381" w:rsidRPr="009C22D0" w:rsidRDefault="00DD3381" w:rsidP="001B7239">
      <w:pPr>
        <w:ind w:firstLineChars="200" w:firstLine="480"/>
        <w:jc w:val="both"/>
        <w:rPr>
          <w:szCs w:val="24"/>
          <w:u w:val="single"/>
        </w:rPr>
      </w:pPr>
      <w:r w:rsidRPr="009C22D0">
        <w:rPr>
          <w:szCs w:val="24"/>
        </w:rPr>
        <w:t>具有控制端子之平面顯示器</w:t>
      </w:r>
    </w:p>
    <w:p w:rsidR="00DD3381" w:rsidRPr="009C22D0" w:rsidRDefault="00DD3381" w:rsidP="001B7239">
      <w:pPr>
        <w:ind w:firstLineChars="200" w:firstLine="480"/>
        <w:jc w:val="both"/>
        <w:rPr>
          <w:szCs w:val="24"/>
        </w:rPr>
      </w:pPr>
      <w:r w:rsidRPr="009C22D0">
        <w:rPr>
          <w:szCs w:val="24"/>
        </w:rPr>
        <w:t>〔申請專利範圍〕</w:t>
      </w:r>
    </w:p>
    <w:p w:rsidR="00DD3381" w:rsidRPr="009C22D0" w:rsidRDefault="00DD3381" w:rsidP="001B7239">
      <w:pPr>
        <w:ind w:firstLineChars="200" w:firstLine="480"/>
        <w:jc w:val="both"/>
        <w:rPr>
          <w:szCs w:val="24"/>
        </w:rPr>
      </w:pPr>
      <w:r w:rsidRPr="009C22D0">
        <w:rPr>
          <w:szCs w:val="24"/>
        </w:rPr>
        <w:t>一種具有控制端子之平面顯示器，</w:t>
      </w:r>
      <w:r w:rsidR="001B7239" w:rsidRPr="004A1EF1">
        <w:rPr>
          <w:rFonts w:asciiTheme="minorEastAsia" w:eastAsiaTheme="minorEastAsia" w:hAnsiTheme="minorEastAsia"/>
        </w:rPr>
        <w:t>……</w:t>
      </w:r>
      <w:r w:rsidRPr="009C22D0">
        <w:rPr>
          <w:szCs w:val="24"/>
        </w:rPr>
        <w:t>。</w:t>
      </w:r>
    </w:p>
    <w:p w:rsidR="00DD3381" w:rsidRPr="009C22D0" w:rsidRDefault="00DD3381" w:rsidP="001B7239">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1B7239" w:rsidP="001B7239">
      <w:pPr>
        <w:ind w:firstLineChars="200" w:firstLine="480"/>
        <w:jc w:val="both"/>
        <w:rPr>
          <w:szCs w:val="24"/>
        </w:rPr>
      </w:pPr>
      <w:r w:rsidRPr="004A1EF1">
        <w:rPr>
          <w:rFonts w:asciiTheme="minorEastAsia" w:eastAsiaTheme="minorEastAsia" w:hAnsiTheme="minorEastAsia"/>
        </w:rPr>
        <w:t>……</w:t>
      </w:r>
      <w:r w:rsidR="00DD3381" w:rsidRPr="009C22D0">
        <w:rPr>
          <w:szCs w:val="24"/>
        </w:rPr>
        <w:t>本發明之控制端子係運用於電漿顯示器、薄膜電晶體液晶顯示器、低溫矽晶顯示器或奈米碳管顯示器的情形，可產生優異的效果。</w:t>
      </w:r>
    </w:p>
    <w:p w:rsidR="00F55950" w:rsidRPr="005F1D45" w:rsidRDefault="00DD3381" w:rsidP="008714D2">
      <w:pPr>
        <w:jc w:val="both"/>
        <w:rPr>
          <w:szCs w:val="24"/>
        </w:rPr>
      </w:pPr>
      <w:r w:rsidRPr="009C22D0">
        <w:rPr>
          <w:szCs w:val="24"/>
        </w:rPr>
        <w:t>（記載控制端子運用於電漿顯示器、薄膜電晶體液晶顯示器、低溫矽晶顯示器或奈米碳管顯示器的實施例）</w:t>
      </w:r>
    </w:p>
    <w:p w:rsidR="00DD3381" w:rsidRPr="009C22D0" w:rsidRDefault="00DD3381" w:rsidP="001B7239">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1B7239">
      <w:pPr>
        <w:ind w:firstLineChars="200" w:firstLine="480"/>
        <w:jc w:val="both"/>
        <w:rPr>
          <w:szCs w:val="24"/>
        </w:rPr>
      </w:pPr>
      <w:r w:rsidRPr="009C22D0">
        <w:rPr>
          <w:szCs w:val="24"/>
        </w:rPr>
        <w:t>〔發明名稱〕</w:t>
      </w:r>
    </w:p>
    <w:p w:rsidR="00DD3381" w:rsidRPr="009C22D0" w:rsidRDefault="00DD3381" w:rsidP="001B7239">
      <w:pPr>
        <w:ind w:firstLineChars="200" w:firstLine="480"/>
        <w:jc w:val="both"/>
        <w:rPr>
          <w:szCs w:val="24"/>
          <w:u w:val="single"/>
        </w:rPr>
      </w:pPr>
      <w:r w:rsidRPr="009C22D0">
        <w:rPr>
          <w:szCs w:val="24"/>
        </w:rPr>
        <w:t>具有控制端子之</w:t>
      </w:r>
      <w:r w:rsidRPr="009C22D0">
        <w:rPr>
          <w:szCs w:val="24"/>
          <w:u w:val="single"/>
        </w:rPr>
        <w:t>電漿顯示器</w:t>
      </w:r>
    </w:p>
    <w:p w:rsidR="00DD3381" w:rsidRPr="009C22D0" w:rsidRDefault="00DD3381" w:rsidP="001B7239">
      <w:pPr>
        <w:ind w:firstLineChars="200" w:firstLine="480"/>
        <w:jc w:val="both"/>
        <w:rPr>
          <w:szCs w:val="24"/>
        </w:rPr>
      </w:pPr>
      <w:r w:rsidRPr="009C22D0">
        <w:rPr>
          <w:szCs w:val="24"/>
        </w:rPr>
        <w:lastRenderedPageBreak/>
        <w:t>〔申請專利範圍〕</w:t>
      </w:r>
    </w:p>
    <w:p w:rsidR="00DD3381" w:rsidRPr="009C22D0" w:rsidRDefault="00DD3381" w:rsidP="001B7239">
      <w:pPr>
        <w:ind w:firstLineChars="200" w:firstLine="480"/>
        <w:jc w:val="both"/>
        <w:rPr>
          <w:szCs w:val="24"/>
        </w:rPr>
      </w:pPr>
      <w:r w:rsidRPr="009C22D0">
        <w:rPr>
          <w:szCs w:val="24"/>
        </w:rPr>
        <w:t>一種具有控制端子之</w:t>
      </w:r>
      <w:r w:rsidRPr="009C22D0">
        <w:rPr>
          <w:szCs w:val="24"/>
          <w:u w:val="single"/>
        </w:rPr>
        <w:t>電漿顯示器</w:t>
      </w:r>
      <w:r w:rsidRPr="009C22D0">
        <w:rPr>
          <w:szCs w:val="24"/>
        </w:rPr>
        <w:t>，</w:t>
      </w:r>
      <w:r w:rsidRPr="001B7239">
        <w:rPr>
          <w:rFonts w:asciiTheme="minorEastAsia" w:eastAsiaTheme="minorEastAsia" w:hAnsiTheme="minorEastAsia"/>
        </w:rPr>
        <w:t>……</w:t>
      </w:r>
      <w:r w:rsidRPr="009C22D0">
        <w:rPr>
          <w:szCs w:val="24"/>
        </w:rPr>
        <w:t>。</w:t>
      </w:r>
    </w:p>
    <w:p w:rsidR="00DD3381" w:rsidRPr="009C22D0" w:rsidRDefault="00DD3381" w:rsidP="001B7239">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1B7239">
      <w:pPr>
        <w:ind w:firstLineChars="200" w:firstLine="480"/>
        <w:jc w:val="both"/>
        <w:rPr>
          <w:szCs w:val="24"/>
        </w:rPr>
      </w:pPr>
      <w:r w:rsidRPr="009C22D0">
        <w:rPr>
          <w:szCs w:val="24"/>
        </w:rPr>
        <w:t>（同）</w:t>
      </w:r>
    </w:p>
    <w:p w:rsidR="00DD3381" w:rsidRPr="009C22D0" w:rsidRDefault="00DD3381" w:rsidP="001B7239">
      <w:pPr>
        <w:ind w:firstLineChars="200" w:firstLine="480"/>
        <w:jc w:val="both"/>
        <w:rPr>
          <w:szCs w:val="24"/>
        </w:rPr>
      </w:pPr>
      <w:r w:rsidRPr="009C22D0">
        <w:rPr>
          <w:szCs w:val="24"/>
        </w:rPr>
        <w:t>〔結論〕</w:t>
      </w:r>
    </w:p>
    <w:p w:rsidR="00DD3381" w:rsidRPr="009C22D0" w:rsidRDefault="00DD3381" w:rsidP="001B7239">
      <w:pPr>
        <w:ind w:firstLineChars="200" w:firstLine="480"/>
        <w:jc w:val="both"/>
        <w:rPr>
          <w:szCs w:val="24"/>
        </w:rPr>
      </w:pPr>
      <w:r w:rsidRPr="009C22D0">
        <w:rPr>
          <w:szCs w:val="24"/>
        </w:rPr>
        <w:t>屬於申請專利範圍之減縮，且未實質變更申請專利範圍。</w:t>
      </w:r>
    </w:p>
    <w:p w:rsidR="00DD3381" w:rsidRPr="009C22D0" w:rsidRDefault="00DD3381" w:rsidP="001B7239">
      <w:pPr>
        <w:ind w:firstLineChars="200" w:firstLine="480"/>
        <w:jc w:val="both"/>
        <w:rPr>
          <w:szCs w:val="24"/>
        </w:rPr>
      </w:pPr>
      <w:r w:rsidRPr="009C22D0">
        <w:rPr>
          <w:szCs w:val="24"/>
        </w:rPr>
        <w:t>〔說明〕</w:t>
      </w:r>
    </w:p>
    <w:p w:rsidR="00DD3381" w:rsidRPr="009C22D0" w:rsidRDefault="00DD3381" w:rsidP="001B7239">
      <w:pPr>
        <w:ind w:firstLineChars="200" w:firstLine="480"/>
        <w:jc w:val="both"/>
        <w:rPr>
          <w:szCs w:val="24"/>
        </w:rPr>
      </w:pPr>
      <w:r w:rsidRPr="009C22D0">
        <w:rPr>
          <w:szCs w:val="24"/>
        </w:rPr>
        <w:t>更正後之申請專利範圍係將更正前標的名稱「平面顯示器」置換為說明書所明確記載「電漿顯示器」之下位概念技術特徵，係屬於申請專利範圍之減縮，更正後之技術內容未超出申請時說明書、申請專利範圍或圖式所揭露之範圍，且更正前後</w:t>
      </w:r>
      <w:r w:rsidRPr="009C22D0">
        <w:rPr>
          <w:kern w:val="0"/>
          <w:szCs w:val="24"/>
        </w:rPr>
        <w:t>申請專利之發明的產業利用領域或發明所欲解決之問題相同</w:t>
      </w:r>
      <w:r w:rsidRPr="009C22D0">
        <w:rPr>
          <w:szCs w:val="24"/>
        </w:rPr>
        <w:t>，未實質變更申請專利範圍。</w:t>
      </w:r>
    </w:p>
    <w:p w:rsidR="00DD3381" w:rsidRPr="009C22D0" w:rsidRDefault="00DD3381" w:rsidP="008714D2">
      <w:pPr>
        <w:jc w:val="both"/>
        <w:rPr>
          <w:szCs w:val="24"/>
        </w:rPr>
      </w:pPr>
      <w:r w:rsidRPr="009C22D0">
        <w:rPr>
          <w:szCs w:val="24"/>
        </w:rPr>
        <w:t>發明名稱亦配合更正。</w:t>
      </w:r>
    </w:p>
    <w:p w:rsidR="00F55950" w:rsidRDefault="00F55950" w:rsidP="008714D2">
      <w:pPr>
        <w:jc w:val="both"/>
        <w:rPr>
          <w:b/>
          <w:szCs w:val="24"/>
        </w:rPr>
      </w:pPr>
    </w:p>
    <w:p w:rsidR="00F55950" w:rsidRPr="007B0781" w:rsidRDefault="00DD3381" w:rsidP="007B0781">
      <w:pPr>
        <w:ind w:left="480" w:hangingChars="200" w:hanging="480"/>
        <w:jc w:val="both"/>
        <w:rPr>
          <w:b/>
          <w:bCs/>
          <w:szCs w:val="24"/>
        </w:rPr>
      </w:pPr>
      <w:r w:rsidRPr="007B0781">
        <w:rPr>
          <w:b/>
          <w:bCs/>
          <w:szCs w:val="24"/>
        </w:rPr>
        <w:t>例</w:t>
      </w:r>
      <w:r w:rsidRPr="007B0781">
        <w:rPr>
          <w:b/>
          <w:bCs/>
          <w:szCs w:val="24"/>
        </w:rPr>
        <w:t>3.</w:t>
      </w:r>
      <w:r w:rsidRPr="007B0781">
        <w:rPr>
          <w:b/>
          <w:bCs/>
          <w:szCs w:val="24"/>
        </w:rPr>
        <w:t>未實質變更申請專利範圍</w:t>
      </w:r>
      <w:r w:rsidRPr="007B0781">
        <w:rPr>
          <w:b/>
          <w:bCs/>
          <w:szCs w:val="24"/>
        </w:rPr>
        <w:t>—</w:t>
      </w:r>
      <w:r w:rsidRPr="007B0781">
        <w:rPr>
          <w:b/>
          <w:bCs/>
          <w:szCs w:val="24"/>
        </w:rPr>
        <w:t>更正申請專利範圍（引進進一步界定之技術特徵）</w:t>
      </w:r>
    </w:p>
    <w:p w:rsidR="00DD3381" w:rsidRPr="009C22D0" w:rsidRDefault="00DD3381" w:rsidP="001B7239">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7B0781">
      <w:pPr>
        <w:ind w:firstLineChars="200" w:firstLine="480"/>
        <w:jc w:val="both"/>
        <w:rPr>
          <w:szCs w:val="24"/>
        </w:rPr>
      </w:pPr>
      <w:r w:rsidRPr="009C22D0">
        <w:rPr>
          <w:szCs w:val="24"/>
        </w:rPr>
        <w:t>〔發明名稱〕</w:t>
      </w:r>
    </w:p>
    <w:p w:rsidR="005F1D45" w:rsidRDefault="00DD3381" w:rsidP="007B0781">
      <w:pPr>
        <w:ind w:firstLineChars="200" w:firstLine="480"/>
        <w:jc w:val="both"/>
        <w:rPr>
          <w:szCs w:val="24"/>
        </w:rPr>
      </w:pPr>
      <w:r w:rsidRPr="009C22D0">
        <w:rPr>
          <w:szCs w:val="24"/>
        </w:rPr>
        <w:t>把手</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一種開關把手，該把手設有一把持部，其表面露有銅的細微粒子，銅的細微粒子係以間隔排列於把持部。</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F55950" w:rsidRPr="005F1D45" w:rsidRDefault="005F1D45" w:rsidP="005F1D45">
      <w:pPr>
        <w:ind w:firstLineChars="200" w:firstLine="480"/>
        <w:jc w:val="both"/>
        <w:rPr>
          <w:szCs w:val="24"/>
        </w:rPr>
      </w:pPr>
      <w:r w:rsidRPr="001B7239">
        <w:rPr>
          <w:rFonts w:asciiTheme="minorEastAsia" w:eastAsiaTheme="minorEastAsia" w:hAnsiTheme="minorEastAsia"/>
        </w:rPr>
        <w:t>……</w:t>
      </w:r>
      <w:r w:rsidR="00DD3381" w:rsidRPr="009C22D0">
        <w:rPr>
          <w:szCs w:val="24"/>
        </w:rPr>
        <w:t>銅的細微粒子間隔排列以</w:t>
      </w:r>
      <w:r w:rsidR="00DD3381" w:rsidRPr="009C22D0">
        <w:rPr>
          <w:szCs w:val="24"/>
        </w:rPr>
        <w:t>100μm</w:t>
      </w:r>
      <w:r w:rsidR="00DD3381" w:rsidRPr="009C22D0">
        <w:rPr>
          <w:szCs w:val="24"/>
        </w:rPr>
        <w:t>設定。</w:t>
      </w:r>
    </w:p>
    <w:p w:rsidR="00DD3381" w:rsidRPr="009C22D0" w:rsidRDefault="00DD3381" w:rsidP="005F1D45">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一種開關把手，該把手設有一把持部，其表面露有銅的細微粒子，銅的細微粒子係以間隔排列於把持部</w:t>
      </w:r>
      <w:r w:rsidRPr="009C22D0">
        <w:rPr>
          <w:szCs w:val="24"/>
          <w:u w:val="single"/>
        </w:rPr>
        <w:t>，銅的細微粒子間隔排列以</w:t>
      </w:r>
      <w:r w:rsidRPr="009C22D0">
        <w:rPr>
          <w:szCs w:val="24"/>
          <w:u w:val="single"/>
        </w:rPr>
        <w:t>100μm</w:t>
      </w:r>
      <w:r w:rsidRPr="009C22D0">
        <w:rPr>
          <w:szCs w:val="24"/>
          <w:u w:val="single"/>
        </w:rPr>
        <w:t>設定</w:t>
      </w:r>
      <w:r w:rsidRPr="009C22D0">
        <w:rPr>
          <w:szCs w:val="24"/>
        </w:rPr>
        <w:t>。</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〔結論〕</w:t>
      </w:r>
    </w:p>
    <w:p w:rsidR="00DD3381" w:rsidRPr="009C22D0" w:rsidRDefault="00DD3381" w:rsidP="005F1D45">
      <w:pPr>
        <w:ind w:firstLineChars="200" w:firstLine="480"/>
        <w:jc w:val="both"/>
        <w:rPr>
          <w:szCs w:val="24"/>
        </w:rPr>
      </w:pPr>
      <w:r w:rsidRPr="009C22D0">
        <w:rPr>
          <w:szCs w:val="24"/>
        </w:rPr>
        <w:t>屬於申請專利範圍之減縮，且未導致實質變更申請專利範圍。</w:t>
      </w:r>
    </w:p>
    <w:p w:rsidR="00DD3381" w:rsidRPr="009C22D0" w:rsidRDefault="00DD3381" w:rsidP="005F1D45">
      <w:pPr>
        <w:ind w:firstLineChars="200" w:firstLine="480"/>
        <w:jc w:val="both"/>
        <w:rPr>
          <w:szCs w:val="24"/>
        </w:rPr>
      </w:pPr>
      <w:r w:rsidRPr="009C22D0">
        <w:rPr>
          <w:szCs w:val="24"/>
        </w:rPr>
        <w:t>〔說明〕</w:t>
      </w:r>
    </w:p>
    <w:p w:rsidR="00DD3381" w:rsidRPr="009C22D0" w:rsidRDefault="00DD3381" w:rsidP="005F1D45">
      <w:pPr>
        <w:ind w:firstLineChars="200" w:firstLine="480"/>
        <w:jc w:val="both"/>
        <w:rPr>
          <w:szCs w:val="24"/>
        </w:rPr>
      </w:pPr>
      <w:r w:rsidRPr="009C22D0">
        <w:rPr>
          <w:szCs w:val="24"/>
        </w:rPr>
        <w:t>更正後之申請專利範圍係將更正前申請專利範圍所載「銅的細微粒子以間隔排列」之技術特徵，界定為說明書詳細描述之「銅的細微粒子</w:t>
      </w:r>
      <w:r w:rsidRPr="009C22D0">
        <w:rPr>
          <w:szCs w:val="24"/>
        </w:rPr>
        <w:lastRenderedPageBreak/>
        <w:t>間隔排列以</w:t>
      </w:r>
      <w:r w:rsidRPr="009C22D0">
        <w:rPr>
          <w:szCs w:val="24"/>
        </w:rPr>
        <w:t>100μm</w:t>
      </w:r>
      <w:r w:rsidRPr="009C22D0">
        <w:rPr>
          <w:szCs w:val="24"/>
        </w:rPr>
        <w:t>設定」技術特徵，係屬申請專利範圍之減縮，更正後之技術內容未超出申請時說明書、申請專利範圍或圖式所揭露之範圍，且屬於「銅的細微粒子以間隔排列」技術特徵之下位概念技術特徵或進一步界定</w:t>
      </w:r>
      <w:r w:rsidRPr="009C22D0">
        <w:rPr>
          <w:kern w:val="0"/>
          <w:szCs w:val="24"/>
        </w:rPr>
        <w:t>之技術特徵</w:t>
      </w:r>
      <w:r w:rsidRPr="009C22D0">
        <w:rPr>
          <w:szCs w:val="24"/>
        </w:rPr>
        <w:t>，更正前後</w:t>
      </w:r>
      <w:r w:rsidRPr="009C22D0">
        <w:rPr>
          <w:kern w:val="0"/>
          <w:szCs w:val="24"/>
        </w:rPr>
        <w:t>申請專利之發明的</w:t>
      </w:r>
      <w:r w:rsidRPr="009C22D0">
        <w:rPr>
          <w:szCs w:val="24"/>
        </w:rPr>
        <w:t>產業利用領域及發明所欲解決之問題相同，未導致實質變更申請專利範圍。</w:t>
      </w:r>
    </w:p>
    <w:p w:rsidR="00F55950" w:rsidRDefault="00F55950" w:rsidP="008714D2">
      <w:pPr>
        <w:jc w:val="both"/>
        <w:rPr>
          <w:b/>
          <w:bCs/>
          <w:szCs w:val="24"/>
        </w:rPr>
      </w:pPr>
    </w:p>
    <w:p w:rsidR="00F55950" w:rsidRPr="007B0781" w:rsidRDefault="00DD3381" w:rsidP="007B0781">
      <w:pPr>
        <w:ind w:left="480" w:hangingChars="200" w:hanging="480"/>
        <w:jc w:val="both"/>
        <w:rPr>
          <w:b/>
          <w:bCs/>
          <w:szCs w:val="24"/>
        </w:rPr>
      </w:pPr>
      <w:r w:rsidRPr="007B0781">
        <w:rPr>
          <w:b/>
          <w:bCs/>
          <w:szCs w:val="24"/>
        </w:rPr>
        <w:t>例</w:t>
      </w:r>
      <w:r w:rsidRPr="007B0781">
        <w:rPr>
          <w:b/>
          <w:bCs/>
          <w:szCs w:val="24"/>
        </w:rPr>
        <w:t>4.</w:t>
      </w:r>
      <w:r w:rsidRPr="007B0781">
        <w:rPr>
          <w:b/>
          <w:bCs/>
          <w:szCs w:val="24"/>
        </w:rPr>
        <w:t>實質變更申請專利範圍</w:t>
      </w:r>
      <w:r w:rsidRPr="007B0781">
        <w:rPr>
          <w:b/>
          <w:bCs/>
          <w:szCs w:val="24"/>
        </w:rPr>
        <w:t>—</w:t>
      </w:r>
      <w:r w:rsidRPr="007B0781">
        <w:rPr>
          <w:b/>
          <w:bCs/>
          <w:szCs w:val="24"/>
        </w:rPr>
        <w:t>更正申請專利範圍（引進非屬下位概念技術特徵或進一步界定之技術特徵）</w:t>
      </w:r>
    </w:p>
    <w:p w:rsidR="00DD3381" w:rsidRPr="009C22D0" w:rsidRDefault="00DD3381" w:rsidP="005F1D45">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化合物</w:t>
      </w:r>
      <w:r w:rsidRPr="009C22D0">
        <w:rPr>
          <w:szCs w:val="24"/>
        </w:rPr>
        <w:t>C</w:t>
      </w:r>
      <w:r w:rsidRPr="009C22D0">
        <w:rPr>
          <w:szCs w:val="24"/>
        </w:rPr>
        <w:t>的製備方法</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150" w:firstLine="360"/>
        <w:jc w:val="both"/>
        <w:rPr>
          <w:szCs w:val="24"/>
        </w:rPr>
      </w:pPr>
      <w:r w:rsidRPr="009C22D0">
        <w:rPr>
          <w:szCs w:val="24"/>
        </w:rPr>
        <w:t>一種化合物</w:t>
      </w:r>
      <w:r w:rsidRPr="009C22D0">
        <w:rPr>
          <w:szCs w:val="24"/>
        </w:rPr>
        <w:t>C</w:t>
      </w:r>
      <w:r w:rsidRPr="009C22D0">
        <w:rPr>
          <w:szCs w:val="24"/>
        </w:rPr>
        <w:t>的製備方法，包括使化合物</w:t>
      </w:r>
      <w:r w:rsidRPr="009C22D0">
        <w:rPr>
          <w:szCs w:val="24"/>
        </w:rPr>
        <w:t>A</w:t>
      </w:r>
      <w:r w:rsidRPr="009C22D0">
        <w:rPr>
          <w:szCs w:val="24"/>
        </w:rPr>
        <w:t>與</w:t>
      </w:r>
      <w:r w:rsidRPr="009C22D0">
        <w:rPr>
          <w:szCs w:val="24"/>
        </w:rPr>
        <w:t>B</w:t>
      </w:r>
      <w:r w:rsidRPr="009C22D0">
        <w:rPr>
          <w:szCs w:val="24"/>
        </w:rPr>
        <w:t>反應生成化合物</w:t>
      </w:r>
      <w:r w:rsidRPr="009C22D0">
        <w:rPr>
          <w:szCs w:val="24"/>
        </w:rPr>
        <w:t>C</w:t>
      </w:r>
      <w:r w:rsidRPr="009C22D0">
        <w:rPr>
          <w:szCs w:val="24"/>
        </w:rPr>
        <w:t>。</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F55950" w:rsidRPr="005F1D45" w:rsidRDefault="005F1D45" w:rsidP="005F1D45">
      <w:pPr>
        <w:ind w:firstLineChars="200" w:firstLine="480"/>
        <w:jc w:val="both"/>
        <w:rPr>
          <w:szCs w:val="24"/>
        </w:rPr>
      </w:pPr>
      <w:r w:rsidRPr="001B7239">
        <w:rPr>
          <w:rFonts w:asciiTheme="minorEastAsia" w:eastAsiaTheme="minorEastAsia" w:hAnsiTheme="minorEastAsia"/>
        </w:rPr>
        <w:t>……</w:t>
      </w:r>
      <w:r w:rsidR="00DD3381" w:rsidRPr="009C22D0">
        <w:rPr>
          <w:szCs w:val="24"/>
        </w:rPr>
        <w:t>該反應之較佳溫度為</w:t>
      </w:r>
      <w:r w:rsidR="00DD3381" w:rsidRPr="009C22D0">
        <w:rPr>
          <w:szCs w:val="24"/>
        </w:rPr>
        <w:t>80</w:t>
      </w:r>
      <w:r w:rsidR="00DD3381" w:rsidRPr="009C22D0">
        <w:rPr>
          <w:rFonts w:ascii="新細明體" w:hAnsi="新細明體" w:cs="新細明體" w:hint="eastAsia"/>
          <w:szCs w:val="24"/>
        </w:rPr>
        <w:t>℃</w:t>
      </w:r>
      <w:r w:rsidR="00DD3381" w:rsidRPr="009C22D0">
        <w:rPr>
          <w:szCs w:val="24"/>
        </w:rPr>
        <w:t>以上，</w:t>
      </w:r>
      <w:r w:rsidRPr="001B7239">
        <w:rPr>
          <w:rFonts w:asciiTheme="minorEastAsia" w:eastAsiaTheme="minorEastAsia" w:hAnsiTheme="minorEastAsia"/>
        </w:rPr>
        <w:t>……</w:t>
      </w:r>
      <w:r w:rsidR="00DD3381" w:rsidRPr="009C22D0">
        <w:rPr>
          <w:szCs w:val="24"/>
        </w:rPr>
        <w:t>。</w:t>
      </w:r>
    </w:p>
    <w:p w:rsidR="00DD3381" w:rsidRPr="009C22D0" w:rsidRDefault="00DD3381" w:rsidP="005F1D45">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5F1D45" w:rsidRDefault="00DD3381" w:rsidP="007B0781">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一種化合物</w:t>
      </w:r>
      <w:r w:rsidRPr="009C22D0">
        <w:rPr>
          <w:szCs w:val="24"/>
        </w:rPr>
        <w:t>C</w:t>
      </w:r>
      <w:r w:rsidRPr="009C22D0">
        <w:rPr>
          <w:szCs w:val="24"/>
        </w:rPr>
        <w:t>的製備方法，包括</w:t>
      </w:r>
      <w:r w:rsidRPr="009C22D0">
        <w:rPr>
          <w:szCs w:val="24"/>
          <w:u w:val="single"/>
        </w:rPr>
        <w:t>於</w:t>
      </w:r>
      <w:r w:rsidRPr="009C22D0">
        <w:rPr>
          <w:szCs w:val="24"/>
          <w:u w:val="single"/>
        </w:rPr>
        <w:t>80</w:t>
      </w:r>
      <w:r w:rsidRPr="009C22D0">
        <w:rPr>
          <w:rFonts w:ascii="新細明體" w:hAnsi="新細明體" w:cs="新細明體" w:hint="eastAsia"/>
          <w:szCs w:val="24"/>
          <w:u w:val="single"/>
        </w:rPr>
        <w:t>℃</w:t>
      </w:r>
      <w:r w:rsidRPr="009C22D0">
        <w:rPr>
          <w:szCs w:val="24"/>
          <w:u w:val="single"/>
        </w:rPr>
        <w:t>以上之溫度</w:t>
      </w:r>
      <w:r w:rsidRPr="009C22D0">
        <w:rPr>
          <w:szCs w:val="24"/>
        </w:rPr>
        <w:t>使化合物</w:t>
      </w:r>
      <w:r w:rsidRPr="009C22D0">
        <w:rPr>
          <w:szCs w:val="24"/>
        </w:rPr>
        <w:t>A</w:t>
      </w:r>
      <w:r w:rsidRPr="009C22D0">
        <w:rPr>
          <w:szCs w:val="24"/>
        </w:rPr>
        <w:t>與</w:t>
      </w:r>
      <w:r w:rsidRPr="009C22D0">
        <w:rPr>
          <w:szCs w:val="24"/>
        </w:rPr>
        <w:t>B</w:t>
      </w:r>
      <w:r w:rsidRPr="009C22D0">
        <w:rPr>
          <w:szCs w:val="24"/>
        </w:rPr>
        <w:t>反應生成化合物</w:t>
      </w:r>
      <w:r w:rsidRPr="009C22D0">
        <w:rPr>
          <w:szCs w:val="24"/>
        </w:rPr>
        <w:t>C</w:t>
      </w:r>
      <w:r w:rsidRPr="009C22D0">
        <w:rPr>
          <w:szCs w:val="24"/>
        </w:rPr>
        <w:t>。</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〔結論〕</w:t>
      </w:r>
    </w:p>
    <w:p w:rsidR="00DD3381" w:rsidRPr="009C22D0" w:rsidRDefault="00DD3381" w:rsidP="005F1D45">
      <w:pPr>
        <w:ind w:firstLineChars="200" w:firstLine="480"/>
        <w:jc w:val="both"/>
        <w:rPr>
          <w:szCs w:val="24"/>
        </w:rPr>
      </w:pPr>
      <w:r w:rsidRPr="009C22D0">
        <w:rPr>
          <w:szCs w:val="24"/>
        </w:rPr>
        <w:t>導致實質變更申請專利範圍。</w:t>
      </w:r>
    </w:p>
    <w:p w:rsidR="00DD3381" w:rsidRPr="009C22D0" w:rsidRDefault="00DD3381" w:rsidP="005F1D45">
      <w:pPr>
        <w:ind w:firstLineChars="200" w:firstLine="480"/>
        <w:jc w:val="both"/>
        <w:rPr>
          <w:szCs w:val="24"/>
        </w:rPr>
      </w:pPr>
      <w:r w:rsidRPr="009C22D0">
        <w:rPr>
          <w:szCs w:val="24"/>
        </w:rPr>
        <w:t>〔說明〕</w:t>
      </w:r>
    </w:p>
    <w:p w:rsidR="00DD3381" w:rsidRPr="009C22D0" w:rsidRDefault="00DD3381" w:rsidP="005F1D45">
      <w:pPr>
        <w:ind w:firstLineChars="200" w:firstLine="480"/>
        <w:jc w:val="both"/>
        <w:rPr>
          <w:szCs w:val="24"/>
        </w:rPr>
      </w:pPr>
      <w:r w:rsidRPr="009C22D0">
        <w:rPr>
          <w:szCs w:val="24"/>
        </w:rPr>
        <w:t>更正前之申請專利範圍中僅記載「化合物</w:t>
      </w:r>
      <w:r w:rsidRPr="009C22D0">
        <w:rPr>
          <w:szCs w:val="24"/>
        </w:rPr>
        <w:t>A</w:t>
      </w:r>
      <w:r w:rsidRPr="009C22D0">
        <w:rPr>
          <w:szCs w:val="24"/>
        </w:rPr>
        <w:t>與</w:t>
      </w:r>
      <w:r w:rsidRPr="009C22D0">
        <w:rPr>
          <w:szCs w:val="24"/>
        </w:rPr>
        <w:t>B</w:t>
      </w:r>
      <w:r w:rsidRPr="009C22D0">
        <w:rPr>
          <w:szCs w:val="24"/>
        </w:rPr>
        <w:t>反應生成化合物</w:t>
      </w:r>
      <w:r w:rsidRPr="009C22D0">
        <w:rPr>
          <w:szCs w:val="24"/>
        </w:rPr>
        <w:t>C</w:t>
      </w:r>
      <w:r w:rsidRPr="009C22D0">
        <w:rPr>
          <w:szCs w:val="24"/>
        </w:rPr>
        <w:t>」，並未揭露溫度為所欲解決問題之技術特徵，更正後增加「</w:t>
      </w:r>
      <w:r w:rsidRPr="009C22D0">
        <w:rPr>
          <w:szCs w:val="24"/>
        </w:rPr>
        <w:t>80</w:t>
      </w:r>
      <w:r w:rsidRPr="009C22D0">
        <w:rPr>
          <w:rFonts w:ascii="新細明體" w:hAnsi="新細明體" w:cs="新細明體" w:hint="eastAsia"/>
          <w:szCs w:val="24"/>
        </w:rPr>
        <w:t>℃</w:t>
      </w:r>
      <w:r w:rsidRPr="009C22D0">
        <w:rPr>
          <w:szCs w:val="24"/>
        </w:rPr>
        <w:t>以上之溫度」之敘述，雖於說明書有揭露，惟非屬於更正前申請專利範圍所載對應技術特徵之下位概念</w:t>
      </w:r>
      <w:r w:rsidRPr="009C22D0">
        <w:rPr>
          <w:kern w:val="0"/>
          <w:szCs w:val="24"/>
        </w:rPr>
        <w:t>或進一步界定之技術特徵</w:t>
      </w:r>
      <w:r w:rsidRPr="009C22D0">
        <w:rPr>
          <w:szCs w:val="24"/>
        </w:rPr>
        <w:t>，將導致實質變更申請專利範圍。</w:t>
      </w:r>
    </w:p>
    <w:p w:rsidR="00DD3381" w:rsidRPr="009C22D0" w:rsidRDefault="00DD3381" w:rsidP="008714D2">
      <w:pPr>
        <w:jc w:val="both"/>
        <w:rPr>
          <w:szCs w:val="24"/>
        </w:rPr>
      </w:pPr>
      <w:r w:rsidRPr="009C22D0">
        <w:rPr>
          <w:szCs w:val="24"/>
        </w:rPr>
        <w:t>反之，若更正前之申請專利範圍記載「化合物</w:t>
      </w:r>
      <w:r w:rsidRPr="009C22D0">
        <w:rPr>
          <w:szCs w:val="24"/>
        </w:rPr>
        <w:t>A</w:t>
      </w:r>
      <w:r w:rsidRPr="009C22D0">
        <w:rPr>
          <w:szCs w:val="24"/>
        </w:rPr>
        <w:t>與</w:t>
      </w:r>
      <w:r w:rsidRPr="009C22D0">
        <w:rPr>
          <w:szCs w:val="24"/>
        </w:rPr>
        <w:t>B</w:t>
      </w:r>
      <w:r w:rsidRPr="009C22D0">
        <w:rPr>
          <w:szCs w:val="24"/>
        </w:rPr>
        <w:t>加熱反應生成化合物</w:t>
      </w:r>
      <w:r w:rsidRPr="009C22D0">
        <w:rPr>
          <w:szCs w:val="24"/>
        </w:rPr>
        <w:t>C</w:t>
      </w:r>
      <w:r w:rsidRPr="009C22D0">
        <w:rPr>
          <w:szCs w:val="24"/>
        </w:rPr>
        <w:t>」，則更正後增加「</w:t>
      </w:r>
      <w:r w:rsidRPr="009C22D0">
        <w:rPr>
          <w:szCs w:val="24"/>
        </w:rPr>
        <w:t>80</w:t>
      </w:r>
      <w:r w:rsidRPr="009C22D0">
        <w:rPr>
          <w:rFonts w:ascii="新細明體" w:hAnsi="新細明體" w:cs="新細明體" w:hint="eastAsia"/>
          <w:szCs w:val="24"/>
        </w:rPr>
        <w:t>℃</w:t>
      </w:r>
      <w:r w:rsidRPr="009C22D0">
        <w:rPr>
          <w:szCs w:val="24"/>
        </w:rPr>
        <w:t>以上之溫度」之敘述，屬於更正前申請專利範圍所載對應技術特徵（加熱）之下位概念</w:t>
      </w:r>
      <w:r w:rsidRPr="009C22D0">
        <w:rPr>
          <w:kern w:val="0"/>
          <w:szCs w:val="24"/>
        </w:rPr>
        <w:t>或進一步界定之技術特徵</w:t>
      </w:r>
      <w:r w:rsidRPr="009C22D0">
        <w:rPr>
          <w:szCs w:val="24"/>
        </w:rPr>
        <w:t>，未導致實質變更申請專利範圍。</w:t>
      </w:r>
    </w:p>
    <w:p w:rsidR="00F55950" w:rsidRDefault="00F55950" w:rsidP="008714D2">
      <w:pPr>
        <w:jc w:val="both"/>
        <w:rPr>
          <w:b/>
          <w:bCs/>
          <w:szCs w:val="24"/>
        </w:rPr>
      </w:pPr>
    </w:p>
    <w:p w:rsidR="007B0781" w:rsidRDefault="007B0781" w:rsidP="008714D2">
      <w:pPr>
        <w:jc w:val="both"/>
        <w:rPr>
          <w:b/>
          <w:bCs/>
          <w:szCs w:val="24"/>
        </w:rPr>
      </w:pPr>
    </w:p>
    <w:p w:rsidR="007B0781" w:rsidRDefault="007B0781" w:rsidP="008714D2">
      <w:pPr>
        <w:jc w:val="both"/>
        <w:rPr>
          <w:b/>
          <w:bCs/>
          <w:szCs w:val="24"/>
        </w:rPr>
      </w:pPr>
    </w:p>
    <w:p w:rsidR="00F55950" w:rsidRPr="007B0781" w:rsidRDefault="00DD3381" w:rsidP="007B0781">
      <w:pPr>
        <w:ind w:left="480" w:hangingChars="200" w:hanging="480"/>
        <w:jc w:val="both"/>
        <w:rPr>
          <w:b/>
          <w:bCs/>
          <w:szCs w:val="24"/>
        </w:rPr>
      </w:pPr>
      <w:r w:rsidRPr="007B0781">
        <w:rPr>
          <w:b/>
          <w:bCs/>
          <w:szCs w:val="24"/>
        </w:rPr>
        <w:lastRenderedPageBreak/>
        <w:t>例</w:t>
      </w:r>
      <w:r w:rsidRPr="007B0781">
        <w:rPr>
          <w:b/>
          <w:bCs/>
          <w:szCs w:val="24"/>
        </w:rPr>
        <w:t>5.</w:t>
      </w:r>
      <w:r w:rsidRPr="007B0781">
        <w:rPr>
          <w:b/>
          <w:bCs/>
          <w:szCs w:val="24"/>
        </w:rPr>
        <w:t>實質變更申請專利範圍</w:t>
      </w:r>
      <w:r w:rsidRPr="007B0781">
        <w:rPr>
          <w:b/>
          <w:bCs/>
          <w:szCs w:val="24"/>
        </w:rPr>
        <w:t>—</w:t>
      </w:r>
      <w:r w:rsidRPr="007B0781">
        <w:rPr>
          <w:b/>
          <w:bCs/>
          <w:szCs w:val="24"/>
        </w:rPr>
        <w:t>更正申請專利範圍（引進非屬下位概念技術特徵或進一步界定之技術特徵）</w:t>
      </w:r>
    </w:p>
    <w:p w:rsidR="00DD3381" w:rsidRPr="009C22D0" w:rsidRDefault="00DD3381" w:rsidP="005F1D45">
      <w:pPr>
        <w:ind w:firstLineChars="200" w:firstLine="480"/>
        <w:jc w:val="both"/>
        <w:rPr>
          <w:b/>
          <w:bCs/>
          <w:szCs w:val="24"/>
        </w:rPr>
      </w:pPr>
      <w:r w:rsidRPr="009C22D0">
        <w:rPr>
          <w:b/>
          <w:bCs/>
          <w:szCs w:val="24"/>
        </w:rPr>
        <w:t>更正前之說明書、申請專利範圍及圖式：</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輪椅</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一種輪椅，其係於輪椅上樞設踏板（</w:t>
      </w:r>
      <w:r w:rsidRPr="009C22D0">
        <w:rPr>
          <w:szCs w:val="24"/>
        </w:rPr>
        <w:t>20</w:t>
      </w:r>
      <w:r w:rsidRPr="009C22D0">
        <w:rPr>
          <w:szCs w:val="24"/>
        </w:rPr>
        <w:t>），該踏板（</w:t>
      </w:r>
      <w:r w:rsidRPr="009C22D0">
        <w:rPr>
          <w:szCs w:val="24"/>
        </w:rPr>
        <w:t>20</w:t>
      </w:r>
      <w:r w:rsidRPr="009C22D0">
        <w:rPr>
          <w:szCs w:val="24"/>
        </w:rPr>
        <w:t>）為兩個一組，且該踏板（</w:t>
      </w:r>
      <w:r w:rsidRPr="009C22D0">
        <w:rPr>
          <w:szCs w:val="24"/>
        </w:rPr>
        <w:t>20</w:t>
      </w:r>
      <w:r w:rsidRPr="009C22D0">
        <w:rPr>
          <w:szCs w:val="24"/>
        </w:rPr>
        <w:t>）的兩側分別為一對合部（</w:t>
      </w:r>
      <w:r w:rsidRPr="009C22D0">
        <w:rPr>
          <w:szCs w:val="24"/>
        </w:rPr>
        <w:t>21</w:t>
      </w:r>
      <w:r w:rsidRPr="009C22D0">
        <w:rPr>
          <w:szCs w:val="24"/>
        </w:rPr>
        <w:t>）及一樞轉部（</w:t>
      </w:r>
      <w:r w:rsidRPr="009C22D0">
        <w:rPr>
          <w:szCs w:val="24"/>
        </w:rPr>
        <w:t>22</w:t>
      </w:r>
      <w:r w:rsidRPr="009C22D0">
        <w:rPr>
          <w:szCs w:val="24"/>
        </w:rPr>
        <w:t>），該樞轉部（</w:t>
      </w:r>
      <w:r w:rsidRPr="009C22D0">
        <w:rPr>
          <w:szCs w:val="24"/>
        </w:rPr>
        <w:t>22</w:t>
      </w:r>
      <w:r w:rsidRPr="009C22D0">
        <w:rPr>
          <w:szCs w:val="24"/>
        </w:rPr>
        <w:t>）樞接於輪椅上，而該二踏板（</w:t>
      </w:r>
      <w:r w:rsidRPr="009C22D0">
        <w:rPr>
          <w:szCs w:val="24"/>
        </w:rPr>
        <w:t>20</w:t>
      </w:r>
      <w:r w:rsidRPr="009C22D0">
        <w:rPr>
          <w:szCs w:val="24"/>
        </w:rPr>
        <w:t>）的對合部為重疊對合。</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5F1D45">
      <w:pPr>
        <w:ind w:firstLineChars="200" w:firstLine="480"/>
        <w:jc w:val="both"/>
        <w:rPr>
          <w:szCs w:val="24"/>
        </w:rPr>
      </w:pPr>
      <w:r w:rsidRPr="009C22D0">
        <w:rPr>
          <w:szCs w:val="24"/>
        </w:rPr>
        <w:t>本創作之目的在於提供一種輪椅，於輪椅上樞設踏板（</w:t>
      </w:r>
      <w:r w:rsidRPr="009C22D0">
        <w:rPr>
          <w:szCs w:val="24"/>
        </w:rPr>
        <w:t>20</w:t>
      </w:r>
      <w:r w:rsidRPr="009C22D0">
        <w:rPr>
          <w:szCs w:val="24"/>
        </w:rPr>
        <w:t>），該踏板（</w:t>
      </w:r>
      <w:r w:rsidRPr="009C22D0">
        <w:rPr>
          <w:szCs w:val="24"/>
        </w:rPr>
        <w:t>20</w:t>
      </w:r>
      <w:r w:rsidRPr="009C22D0">
        <w:rPr>
          <w:szCs w:val="24"/>
        </w:rPr>
        <w:t>）可兩相對合，以避免乘坐者的雙腳在乘坐輪椅時滑落，並提供乘坐者寬敞的雙腳擺放空間。</w:t>
      </w:r>
      <w:r w:rsidR="005F1D45" w:rsidRPr="001B7239">
        <w:rPr>
          <w:rFonts w:asciiTheme="minorEastAsia" w:eastAsiaTheme="minorEastAsia" w:hAnsiTheme="minorEastAsia"/>
        </w:rPr>
        <w:t>……</w:t>
      </w:r>
      <w:r w:rsidRPr="009C22D0">
        <w:rPr>
          <w:szCs w:val="24"/>
        </w:rPr>
        <w:t>輪椅扶手上設置可樞轉及伸縮的餐桌，以利使用者使用。</w:t>
      </w:r>
    </w:p>
    <w:p w:rsidR="00DD3381" w:rsidRPr="009C22D0" w:rsidRDefault="00DD3381" w:rsidP="005F1D45">
      <w:pPr>
        <w:ind w:firstLineChars="200" w:firstLine="480"/>
        <w:jc w:val="both"/>
        <w:rPr>
          <w:szCs w:val="24"/>
        </w:rPr>
      </w:pPr>
      <w:r w:rsidRPr="009C22D0">
        <w:rPr>
          <w:szCs w:val="24"/>
        </w:rPr>
        <w:t>〔圖式〕</w:t>
      </w:r>
    </w:p>
    <w:p w:rsidR="00DD3381" w:rsidRPr="009C22D0" w:rsidRDefault="00DD3381" w:rsidP="008714D2">
      <w:pPr>
        <w:jc w:val="center"/>
        <w:rPr>
          <w:szCs w:val="24"/>
        </w:rPr>
      </w:pPr>
      <w:r w:rsidRPr="009C22D0">
        <w:rPr>
          <w:noProof/>
          <w:szCs w:val="24"/>
        </w:rPr>
        <w:drawing>
          <wp:inline distT="0" distB="0" distL="0" distR="0" wp14:anchorId="61981090" wp14:editId="21C04CC4">
            <wp:extent cx="2529205" cy="2814955"/>
            <wp:effectExtent l="0" t="0" r="444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9205" cy="2814955"/>
                    </a:xfrm>
                    <a:prstGeom prst="rect">
                      <a:avLst/>
                    </a:prstGeom>
                    <a:noFill/>
                    <a:ln>
                      <a:noFill/>
                    </a:ln>
                  </pic:spPr>
                </pic:pic>
              </a:graphicData>
            </a:graphic>
          </wp:inline>
        </w:drawing>
      </w:r>
    </w:p>
    <w:p w:rsidR="00DD3381" w:rsidRPr="009C22D0" w:rsidRDefault="00DD3381" w:rsidP="008714D2">
      <w:pPr>
        <w:jc w:val="center"/>
        <w:rPr>
          <w:szCs w:val="24"/>
        </w:rPr>
      </w:pPr>
    </w:p>
    <w:p w:rsidR="00DD3381" w:rsidRPr="009C22D0" w:rsidRDefault="00DD3381" w:rsidP="005F1D45">
      <w:pPr>
        <w:ind w:firstLineChars="200" w:firstLine="480"/>
        <w:jc w:val="both"/>
        <w:rPr>
          <w:b/>
          <w:bCs/>
          <w:szCs w:val="24"/>
        </w:rPr>
      </w:pPr>
      <w:r w:rsidRPr="009C22D0">
        <w:rPr>
          <w:b/>
          <w:bCs/>
          <w:szCs w:val="24"/>
        </w:rPr>
        <w:t>更正後之說明書、申請專利範圍及圖式：</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一種輪椅，其係於輪椅上樞設踏板（</w:t>
      </w:r>
      <w:r w:rsidRPr="009C22D0">
        <w:rPr>
          <w:szCs w:val="24"/>
        </w:rPr>
        <w:t>20</w:t>
      </w:r>
      <w:r w:rsidRPr="009C22D0">
        <w:rPr>
          <w:szCs w:val="24"/>
        </w:rPr>
        <w:t>），該踏板（</w:t>
      </w:r>
      <w:r w:rsidRPr="009C22D0">
        <w:rPr>
          <w:szCs w:val="24"/>
        </w:rPr>
        <w:t>20</w:t>
      </w:r>
      <w:r w:rsidRPr="009C22D0">
        <w:rPr>
          <w:szCs w:val="24"/>
        </w:rPr>
        <w:t>）為兩個一組，且該踏板（</w:t>
      </w:r>
      <w:r w:rsidRPr="009C22D0">
        <w:rPr>
          <w:szCs w:val="24"/>
        </w:rPr>
        <w:t>20</w:t>
      </w:r>
      <w:r w:rsidRPr="009C22D0">
        <w:rPr>
          <w:szCs w:val="24"/>
        </w:rPr>
        <w:t>）的兩側分別為一對合部（</w:t>
      </w:r>
      <w:r w:rsidRPr="009C22D0">
        <w:rPr>
          <w:szCs w:val="24"/>
        </w:rPr>
        <w:t>21</w:t>
      </w:r>
      <w:r w:rsidRPr="009C22D0">
        <w:rPr>
          <w:szCs w:val="24"/>
        </w:rPr>
        <w:t>）及一樞轉部（</w:t>
      </w:r>
      <w:r w:rsidRPr="009C22D0">
        <w:rPr>
          <w:szCs w:val="24"/>
        </w:rPr>
        <w:t>22</w:t>
      </w:r>
      <w:r w:rsidRPr="009C22D0">
        <w:rPr>
          <w:szCs w:val="24"/>
        </w:rPr>
        <w:t>），該樞轉部（</w:t>
      </w:r>
      <w:r w:rsidRPr="009C22D0">
        <w:rPr>
          <w:szCs w:val="24"/>
        </w:rPr>
        <w:t>22</w:t>
      </w:r>
      <w:r w:rsidRPr="009C22D0">
        <w:rPr>
          <w:szCs w:val="24"/>
        </w:rPr>
        <w:t>）樞接於輪椅上，而該二踏板（</w:t>
      </w:r>
      <w:r w:rsidRPr="009C22D0">
        <w:rPr>
          <w:szCs w:val="24"/>
        </w:rPr>
        <w:t>20</w:t>
      </w:r>
      <w:r w:rsidRPr="009C22D0">
        <w:rPr>
          <w:szCs w:val="24"/>
        </w:rPr>
        <w:t>）的對合部為重疊對合</w:t>
      </w:r>
      <w:r w:rsidRPr="009C22D0">
        <w:rPr>
          <w:szCs w:val="24"/>
          <w:u w:val="single"/>
        </w:rPr>
        <w:t>，另輪椅扶手上設置可樞轉及伸縮的餐桌</w:t>
      </w:r>
      <w:r w:rsidRPr="009C22D0">
        <w:rPr>
          <w:szCs w:val="24"/>
        </w:rPr>
        <w:t>。</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5F1D45">
      <w:pPr>
        <w:ind w:firstLineChars="200" w:firstLine="480"/>
        <w:jc w:val="both"/>
        <w:rPr>
          <w:szCs w:val="24"/>
        </w:rPr>
      </w:pPr>
      <w:r w:rsidRPr="009C22D0">
        <w:rPr>
          <w:szCs w:val="24"/>
        </w:rPr>
        <w:lastRenderedPageBreak/>
        <w:t>（同）</w:t>
      </w:r>
    </w:p>
    <w:p w:rsidR="00DD3381" w:rsidRPr="009C22D0" w:rsidRDefault="00DD3381" w:rsidP="005F1D45">
      <w:pPr>
        <w:ind w:firstLineChars="200" w:firstLine="480"/>
        <w:jc w:val="both"/>
        <w:rPr>
          <w:szCs w:val="24"/>
        </w:rPr>
      </w:pPr>
      <w:r w:rsidRPr="009C22D0">
        <w:rPr>
          <w:szCs w:val="24"/>
        </w:rPr>
        <w:t>〔結論〕</w:t>
      </w:r>
    </w:p>
    <w:p w:rsidR="00DD3381" w:rsidRPr="009C22D0" w:rsidRDefault="00DD3381" w:rsidP="005F1D45">
      <w:pPr>
        <w:ind w:firstLineChars="200" w:firstLine="480"/>
        <w:jc w:val="both"/>
        <w:rPr>
          <w:szCs w:val="24"/>
        </w:rPr>
      </w:pPr>
      <w:r w:rsidRPr="009C22D0">
        <w:rPr>
          <w:szCs w:val="24"/>
        </w:rPr>
        <w:t>導致實質變更申請專利範圍。</w:t>
      </w:r>
    </w:p>
    <w:p w:rsidR="00DD3381" w:rsidRPr="009C22D0" w:rsidRDefault="00DD3381" w:rsidP="005F1D45">
      <w:pPr>
        <w:ind w:firstLineChars="200" w:firstLine="480"/>
        <w:jc w:val="both"/>
        <w:rPr>
          <w:szCs w:val="24"/>
        </w:rPr>
      </w:pPr>
      <w:r w:rsidRPr="009C22D0">
        <w:rPr>
          <w:szCs w:val="24"/>
        </w:rPr>
        <w:t>〔說明〕</w:t>
      </w:r>
    </w:p>
    <w:p w:rsidR="005F1D45" w:rsidRPr="000B4047" w:rsidRDefault="00DD3381" w:rsidP="000B4047">
      <w:pPr>
        <w:ind w:firstLineChars="200" w:firstLine="480"/>
        <w:jc w:val="both"/>
        <w:rPr>
          <w:szCs w:val="24"/>
        </w:rPr>
      </w:pPr>
      <w:r w:rsidRPr="009C22D0">
        <w:rPr>
          <w:szCs w:val="24"/>
        </w:rPr>
        <w:t>更正係將說明書中記載與輪椅有關的樞轉及伸縮的餐桌引進申請專利範圍，雖未超出申請時說明書、申請專利範圍或圖式所揭露之範圍，惟更正前之申請專利範圍僅記載「輪椅上樞設踏板」等技術特徵，以避免乘坐者的雙腳在乘坐輪椅時滑落，提供乘坐者寬敞的雙腳擺放空間。更正後增加可樞轉及伸縮的餐桌，非屬更正前申請專利範圍所載技術特徵之下位概念</w:t>
      </w:r>
      <w:r w:rsidRPr="009C22D0">
        <w:rPr>
          <w:kern w:val="0"/>
          <w:szCs w:val="24"/>
        </w:rPr>
        <w:t>技術特徵或進一步界定之技術特徵</w:t>
      </w:r>
      <w:r w:rsidRPr="009C22D0">
        <w:rPr>
          <w:szCs w:val="24"/>
        </w:rPr>
        <w:t>，導致實質變更申請專利範圍。</w:t>
      </w:r>
    </w:p>
    <w:p w:rsidR="005F1D45" w:rsidRPr="007B0781" w:rsidRDefault="005F1D45" w:rsidP="007B0781">
      <w:pPr>
        <w:ind w:left="480" w:hangingChars="200" w:hanging="480"/>
        <w:jc w:val="both"/>
        <w:rPr>
          <w:b/>
          <w:bCs/>
          <w:szCs w:val="24"/>
        </w:rPr>
      </w:pPr>
    </w:p>
    <w:p w:rsidR="005F1D45" w:rsidRPr="007B0781" w:rsidRDefault="00DD3381" w:rsidP="007B0781">
      <w:pPr>
        <w:ind w:left="480" w:hangingChars="200" w:hanging="480"/>
        <w:jc w:val="both"/>
        <w:rPr>
          <w:b/>
          <w:bCs/>
          <w:szCs w:val="24"/>
        </w:rPr>
      </w:pPr>
      <w:r w:rsidRPr="007B0781">
        <w:rPr>
          <w:b/>
          <w:bCs/>
          <w:szCs w:val="24"/>
        </w:rPr>
        <w:t>例</w:t>
      </w:r>
      <w:r w:rsidRPr="007B0781">
        <w:rPr>
          <w:b/>
          <w:bCs/>
          <w:szCs w:val="24"/>
        </w:rPr>
        <w:t>6.</w:t>
      </w:r>
      <w:r w:rsidRPr="007B0781">
        <w:rPr>
          <w:b/>
          <w:bCs/>
          <w:szCs w:val="24"/>
        </w:rPr>
        <w:t>實質變更申請專利範圍</w:t>
      </w:r>
      <w:r w:rsidRPr="007B0781">
        <w:rPr>
          <w:b/>
          <w:bCs/>
          <w:szCs w:val="24"/>
        </w:rPr>
        <w:t>—</w:t>
      </w:r>
      <w:r w:rsidRPr="007B0781">
        <w:rPr>
          <w:b/>
          <w:bCs/>
          <w:szCs w:val="24"/>
        </w:rPr>
        <w:t>更正申請專利範圍（引進非屬下位概念技術特徵或進一步界定之技術特徵）</w:t>
      </w:r>
    </w:p>
    <w:p w:rsidR="00DD3381" w:rsidRPr="009C22D0" w:rsidRDefault="00DD3381" w:rsidP="005F1D45">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具有</w:t>
      </w:r>
      <w:r w:rsidRPr="009C22D0">
        <w:rPr>
          <w:szCs w:val="24"/>
        </w:rPr>
        <w:t xml:space="preserve">CIS </w:t>
      </w:r>
      <w:r w:rsidRPr="009C22D0">
        <w:rPr>
          <w:szCs w:val="24"/>
        </w:rPr>
        <w:t>彈性承載裝置的平台式光學掃描裝置</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w:t>
      </w:r>
      <w:r w:rsidRPr="009C22D0">
        <w:rPr>
          <w:szCs w:val="24"/>
        </w:rPr>
        <w:t xml:space="preserve">CIS </w:t>
      </w:r>
      <w:r w:rsidRPr="009C22D0">
        <w:rPr>
          <w:szCs w:val="24"/>
        </w:rPr>
        <w:t>型平台式光學掃描裝置，包含：一透明文件平台</w:t>
      </w:r>
      <w:r w:rsidR="005F1D45" w:rsidRPr="001B7239">
        <w:rPr>
          <w:rFonts w:asciiTheme="minorEastAsia" w:eastAsiaTheme="minorEastAsia" w:hAnsiTheme="minorEastAsia"/>
        </w:rPr>
        <w:t>……</w:t>
      </w:r>
      <w:r w:rsidRPr="009C22D0">
        <w:rPr>
          <w:szCs w:val="24"/>
        </w:rPr>
        <w:t>；一</w:t>
      </w:r>
      <w:r w:rsidRPr="009C22D0">
        <w:rPr>
          <w:szCs w:val="24"/>
        </w:rPr>
        <w:t xml:space="preserve">CIS </w:t>
      </w:r>
      <w:r w:rsidRPr="009C22D0">
        <w:rPr>
          <w:szCs w:val="24"/>
        </w:rPr>
        <w:t>彈性承載裝置</w:t>
      </w:r>
      <w:r w:rsidR="005F1D45" w:rsidRPr="001B7239">
        <w:rPr>
          <w:rFonts w:asciiTheme="minorEastAsia" w:eastAsiaTheme="minorEastAsia" w:hAnsiTheme="minorEastAsia"/>
        </w:rPr>
        <w:t>……</w:t>
      </w:r>
      <w:r w:rsidRPr="009C22D0">
        <w:rPr>
          <w:szCs w:val="24"/>
        </w:rPr>
        <w:t>；至少一傳動軸</w:t>
      </w:r>
      <w:r w:rsidR="005F1D45" w:rsidRPr="001B7239">
        <w:rPr>
          <w:rFonts w:asciiTheme="minorEastAsia" w:eastAsiaTheme="minorEastAsia" w:hAnsiTheme="minorEastAsia"/>
        </w:rPr>
        <w:t>……</w:t>
      </w:r>
      <w:r w:rsidRPr="009C22D0">
        <w:rPr>
          <w:szCs w:val="24"/>
        </w:rPr>
        <w:t>；及一驅動裝置</w:t>
      </w:r>
      <w:r w:rsidR="005F1D45" w:rsidRPr="001B7239">
        <w:rPr>
          <w:rFonts w:asciiTheme="minorEastAsia" w:eastAsiaTheme="minorEastAsia" w:hAnsiTheme="minorEastAsia"/>
        </w:rPr>
        <w:t>……</w:t>
      </w:r>
      <w:r w:rsidRPr="009C22D0">
        <w:rPr>
          <w:szCs w:val="24"/>
        </w:rPr>
        <w:t>。</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F55950" w:rsidRPr="005F1D45" w:rsidRDefault="005F1D45" w:rsidP="005F1D45">
      <w:pPr>
        <w:ind w:firstLineChars="200" w:firstLine="480"/>
        <w:jc w:val="both"/>
        <w:rPr>
          <w:szCs w:val="24"/>
        </w:rPr>
      </w:pPr>
      <w:r w:rsidRPr="001B7239">
        <w:rPr>
          <w:rFonts w:asciiTheme="minorEastAsia" w:eastAsiaTheme="minorEastAsia" w:hAnsiTheme="minorEastAsia"/>
        </w:rPr>
        <w:t>……</w:t>
      </w:r>
      <w:r w:rsidR="00DD3381" w:rsidRPr="009C22D0">
        <w:rPr>
          <w:szCs w:val="24"/>
        </w:rPr>
        <w:t>CIS</w:t>
      </w:r>
      <w:r w:rsidR="00DD3381" w:rsidRPr="009C22D0">
        <w:rPr>
          <w:szCs w:val="24"/>
        </w:rPr>
        <w:t>（</w:t>
      </w:r>
      <w:r w:rsidR="00DD3381" w:rsidRPr="009C22D0">
        <w:rPr>
          <w:szCs w:val="24"/>
        </w:rPr>
        <w:t>contact image sensor</w:t>
      </w:r>
      <w:r w:rsidR="00DD3381" w:rsidRPr="009C22D0">
        <w:rPr>
          <w:szCs w:val="24"/>
        </w:rPr>
        <w:t>）型平台式光學掃描裝置，包含一透明文件平台、一</w:t>
      </w:r>
      <w:r w:rsidR="00DD3381" w:rsidRPr="009C22D0">
        <w:rPr>
          <w:szCs w:val="24"/>
        </w:rPr>
        <w:t xml:space="preserve">CIS </w:t>
      </w:r>
      <w:r w:rsidR="00DD3381" w:rsidRPr="009C22D0">
        <w:rPr>
          <w:szCs w:val="24"/>
        </w:rPr>
        <w:t>彈性承載裝置、至少一傳動軸及一驅動裝置之構造，</w:t>
      </w:r>
      <w:r w:rsidRPr="001B7239">
        <w:rPr>
          <w:rFonts w:asciiTheme="minorEastAsia" w:eastAsiaTheme="minorEastAsia" w:hAnsiTheme="minorEastAsia"/>
        </w:rPr>
        <w:t>……</w:t>
      </w:r>
      <w:r w:rsidR="00DD3381" w:rsidRPr="009C22D0">
        <w:rPr>
          <w:szCs w:val="24"/>
        </w:rPr>
        <w:t>簡化</w:t>
      </w:r>
      <w:r w:rsidR="00DD3381" w:rsidRPr="009C22D0">
        <w:rPr>
          <w:szCs w:val="24"/>
        </w:rPr>
        <w:t>CIS</w:t>
      </w:r>
      <w:r w:rsidR="00DD3381" w:rsidRPr="009C22D0">
        <w:rPr>
          <w:szCs w:val="24"/>
        </w:rPr>
        <w:t>型平台式光學掃描裝置的内部結構，並可控制文件於</w:t>
      </w:r>
      <w:r w:rsidR="00DD3381" w:rsidRPr="009C22D0">
        <w:rPr>
          <w:szCs w:val="24"/>
        </w:rPr>
        <w:t>CIS</w:t>
      </w:r>
      <w:r w:rsidR="00DD3381" w:rsidRPr="009C22D0">
        <w:rPr>
          <w:szCs w:val="24"/>
        </w:rPr>
        <w:t>模組的景深範圍内，以使掃描的品質穩定，</w:t>
      </w:r>
      <w:r w:rsidRPr="001B7239">
        <w:rPr>
          <w:rFonts w:asciiTheme="minorEastAsia" w:eastAsiaTheme="minorEastAsia" w:hAnsiTheme="minorEastAsia"/>
        </w:rPr>
        <w:t>……</w:t>
      </w:r>
      <w:r w:rsidR="00DD3381" w:rsidRPr="009C22D0">
        <w:rPr>
          <w:szCs w:val="24"/>
        </w:rPr>
        <w:t>為吸收</w:t>
      </w:r>
      <w:r w:rsidR="00DD3381" w:rsidRPr="009C22D0">
        <w:rPr>
          <w:szCs w:val="24"/>
        </w:rPr>
        <w:t xml:space="preserve">CIS </w:t>
      </w:r>
      <w:r w:rsidR="00DD3381" w:rsidRPr="009C22D0">
        <w:rPr>
          <w:szCs w:val="24"/>
        </w:rPr>
        <w:t>模組側邊或底部振動時所產生的誤差，也可在彈性承載裝置側邊或底部加裝彈性元件</w:t>
      </w:r>
      <w:r w:rsidR="00DD3381" w:rsidRPr="009C22D0">
        <w:rPr>
          <w:szCs w:val="24"/>
        </w:rPr>
        <w:t xml:space="preserve"> </w:t>
      </w:r>
      <w:r w:rsidRPr="001B7239">
        <w:rPr>
          <w:rFonts w:asciiTheme="minorEastAsia" w:eastAsiaTheme="minorEastAsia" w:hAnsiTheme="minorEastAsia"/>
        </w:rPr>
        <w:t>……</w:t>
      </w:r>
      <w:r w:rsidR="00DD3381" w:rsidRPr="009C22D0">
        <w:rPr>
          <w:szCs w:val="24"/>
        </w:rPr>
        <w:t>。</w:t>
      </w:r>
    </w:p>
    <w:p w:rsidR="00DD3381" w:rsidRPr="009C22D0" w:rsidRDefault="00DD3381" w:rsidP="005F1D45">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w:t>
      </w:r>
      <w:r w:rsidRPr="009C22D0">
        <w:rPr>
          <w:szCs w:val="24"/>
        </w:rPr>
        <w:t xml:space="preserve">CIS </w:t>
      </w:r>
      <w:r w:rsidRPr="009C22D0">
        <w:rPr>
          <w:szCs w:val="24"/>
        </w:rPr>
        <w:t>型平台式光學掃描裝置，包含：一透明文件平台</w:t>
      </w:r>
      <w:r w:rsidR="005F1D45" w:rsidRPr="001B7239">
        <w:rPr>
          <w:rFonts w:asciiTheme="minorEastAsia" w:eastAsiaTheme="minorEastAsia" w:hAnsiTheme="minorEastAsia"/>
        </w:rPr>
        <w:t>……</w:t>
      </w:r>
      <w:r w:rsidRPr="009C22D0">
        <w:rPr>
          <w:szCs w:val="24"/>
        </w:rPr>
        <w:t>；一</w:t>
      </w:r>
      <w:r w:rsidRPr="009C22D0">
        <w:rPr>
          <w:szCs w:val="24"/>
        </w:rPr>
        <w:t xml:space="preserve">CIS </w:t>
      </w:r>
      <w:r w:rsidRPr="009C22D0">
        <w:rPr>
          <w:szCs w:val="24"/>
        </w:rPr>
        <w:t>彈性承載裝置</w:t>
      </w:r>
      <w:r w:rsidR="005F1D45" w:rsidRPr="001B7239">
        <w:rPr>
          <w:rFonts w:asciiTheme="minorEastAsia" w:eastAsiaTheme="minorEastAsia" w:hAnsiTheme="minorEastAsia"/>
        </w:rPr>
        <w:t>……</w:t>
      </w:r>
      <w:r w:rsidRPr="009C22D0">
        <w:rPr>
          <w:szCs w:val="24"/>
        </w:rPr>
        <w:t>；至少一傳動軸</w:t>
      </w:r>
      <w:r w:rsidR="005F1D45" w:rsidRPr="001B7239">
        <w:rPr>
          <w:rFonts w:asciiTheme="minorEastAsia" w:eastAsiaTheme="minorEastAsia" w:hAnsiTheme="minorEastAsia"/>
        </w:rPr>
        <w:t>……</w:t>
      </w:r>
      <w:r w:rsidRPr="009C22D0">
        <w:rPr>
          <w:szCs w:val="24"/>
        </w:rPr>
        <w:t>；及一驅動裝置</w:t>
      </w:r>
      <w:r w:rsidR="005F1D45" w:rsidRPr="001B7239">
        <w:rPr>
          <w:rFonts w:asciiTheme="minorEastAsia" w:eastAsiaTheme="minorEastAsia" w:hAnsiTheme="minorEastAsia"/>
        </w:rPr>
        <w:t>……</w:t>
      </w:r>
      <w:r w:rsidRPr="009C22D0">
        <w:rPr>
          <w:szCs w:val="24"/>
          <w:u w:val="single"/>
        </w:rPr>
        <w:t>；一彈性元件，係安裝於該承載裝置的側邊，以吸收該</w:t>
      </w:r>
      <w:r w:rsidRPr="009C22D0">
        <w:rPr>
          <w:szCs w:val="24"/>
          <w:u w:val="single"/>
        </w:rPr>
        <w:t xml:space="preserve">CIS </w:t>
      </w:r>
      <w:r w:rsidRPr="009C22D0">
        <w:rPr>
          <w:szCs w:val="24"/>
          <w:u w:val="single"/>
        </w:rPr>
        <w:t>模組側邊振動時所產生的誤差</w:t>
      </w:r>
      <w:r w:rsidRPr="009C22D0">
        <w:rPr>
          <w:szCs w:val="24"/>
        </w:rPr>
        <w:t>。</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〔結論〕</w:t>
      </w:r>
    </w:p>
    <w:p w:rsidR="00DD3381" w:rsidRPr="009C22D0" w:rsidRDefault="00DD3381" w:rsidP="005F1D45">
      <w:pPr>
        <w:ind w:firstLineChars="200" w:firstLine="480"/>
        <w:jc w:val="both"/>
        <w:rPr>
          <w:szCs w:val="24"/>
        </w:rPr>
      </w:pPr>
      <w:r w:rsidRPr="009C22D0">
        <w:rPr>
          <w:szCs w:val="24"/>
        </w:rPr>
        <w:lastRenderedPageBreak/>
        <w:t>導致實質變更申請專利範圍。</w:t>
      </w:r>
    </w:p>
    <w:p w:rsidR="00DD3381" w:rsidRPr="009C22D0" w:rsidRDefault="00DD3381" w:rsidP="005F1D45">
      <w:pPr>
        <w:ind w:firstLineChars="200" w:firstLine="480"/>
        <w:jc w:val="both"/>
        <w:rPr>
          <w:szCs w:val="24"/>
        </w:rPr>
      </w:pPr>
      <w:r w:rsidRPr="009C22D0">
        <w:rPr>
          <w:szCs w:val="24"/>
        </w:rPr>
        <w:t>〔說明〕</w:t>
      </w:r>
    </w:p>
    <w:p w:rsidR="005F1D45" w:rsidRPr="000B4047" w:rsidRDefault="00DD3381" w:rsidP="000B4047">
      <w:pPr>
        <w:ind w:firstLineChars="200" w:firstLine="480"/>
        <w:jc w:val="both"/>
        <w:rPr>
          <w:szCs w:val="24"/>
        </w:rPr>
      </w:pPr>
      <w:r w:rsidRPr="009C22D0">
        <w:rPr>
          <w:szCs w:val="24"/>
        </w:rPr>
        <w:t>更正後之申請專利範圍係增加「一彈性元件，係安裝於該承載裝置的側邊，以吸收該</w:t>
      </w:r>
      <w:r w:rsidRPr="009C22D0">
        <w:rPr>
          <w:szCs w:val="24"/>
        </w:rPr>
        <w:t xml:space="preserve">CIS </w:t>
      </w:r>
      <w:r w:rsidRPr="009C22D0">
        <w:rPr>
          <w:szCs w:val="24"/>
        </w:rPr>
        <w:t>模組側邊振動時所產生的誤差」之敘述，雖於說明書已揭露「為吸收</w:t>
      </w:r>
      <w:r w:rsidRPr="009C22D0">
        <w:rPr>
          <w:szCs w:val="24"/>
        </w:rPr>
        <w:t xml:space="preserve">CIS </w:t>
      </w:r>
      <w:r w:rsidRPr="009C22D0">
        <w:rPr>
          <w:szCs w:val="24"/>
        </w:rPr>
        <w:t>模組側邊振動時所產生的誤差，也可在彈性承載裝置側邊加裝彈性元件」，而未超出申請時說明書、申請專利範圍或圖式所揭露之範圍，惟彈性元件非屬更正前申請專利範圍所載技術特徵（一透明文件平台、一</w:t>
      </w:r>
      <w:r w:rsidRPr="009C22D0">
        <w:rPr>
          <w:szCs w:val="24"/>
        </w:rPr>
        <w:t xml:space="preserve">CIS </w:t>
      </w:r>
      <w:r w:rsidRPr="009C22D0">
        <w:rPr>
          <w:szCs w:val="24"/>
        </w:rPr>
        <w:t>彈性承載裝置、至少一傳動軸及一驅動裝置）之下位概念</w:t>
      </w:r>
      <w:r w:rsidRPr="009C22D0">
        <w:rPr>
          <w:kern w:val="0"/>
          <w:szCs w:val="24"/>
        </w:rPr>
        <w:t>技術特徵或進一步界定之技術特徵</w:t>
      </w:r>
      <w:r w:rsidRPr="009C22D0">
        <w:rPr>
          <w:szCs w:val="24"/>
        </w:rPr>
        <w:t>，導致實質變更申請專利範圍。</w:t>
      </w:r>
    </w:p>
    <w:p w:rsidR="005F1D45" w:rsidRDefault="005F1D45" w:rsidP="008714D2">
      <w:pPr>
        <w:jc w:val="both"/>
        <w:rPr>
          <w:b/>
          <w:bCs/>
          <w:szCs w:val="24"/>
        </w:rPr>
      </w:pPr>
    </w:p>
    <w:p w:rsidR="00F55950" w:rsidRPr="007B0781" w:rsidRDefault="00DD3381" w:rsidP="007B0781">
      <w:pPr>
        <w:ind w:left="480" w:hangingChars="200" w:hanging="480"/>
        <w:jc w:val="both"/>
        <w:rPr>
          <w:b/>
          <w:bCs/>
          <w:szCs w:val="24"/>
        </w:rPr>
      </w:pPr>
      <w:r w:rsidRPr="007B0781">
        <w:rPr>
          <w:b/>
          <w:bCs/>
          <w:szCs w:val="24"/>
        </w:rPr>
        <w:t>例</w:t>
      </w:r>
      <w:r w:rsidRPr="007B0781">
        <w:rPr>
          <w:b/>
          <w:bCs/>
          <w:szCs w:val="24"/>
        </w:rPr>
        <w:t>7.</w:t>
      </w:r>
      <w:r w:rsidRPr="007B0781">
        <w:rPr>
          <w:b/>
          <w:bCs/>
          <w:szCs w:val="24"/>
        </w:rPr>
        <w:t>實質變更申請專利範圍</w:t>
      </w:r>
      <w:r w:rsidRPr="007B0781">
        <w:rPr>
          <w:b/>
          <w:bCs/>
          <w:szCs w:val="24"/>
        </w:rPr>
        <w:t>—</w:t>
      </w:r>
      <w:r w:rsidRPr="007B0781">
        <w:rPr>
          <w:b/>
          <w:bCs/>
          <w:szCs w:val="24"/>
        </w:rPr>
        <w:t>更正發明名稱及申請專利範圍</w:t>
      </w:r>
      <w:r w:rsidR="005F1D45" w:rsidRPr="007B0781">
        <w:rPr>
          <w:b/>
          <w:szCs w:val="24"/>
        </w:rPr>
        <w:t>（</w:t>
      </w:r>
      <w:r w:rsidRPr="007B0781">
        <w:rPr>
          <w:b/>
          <w:bCs/>
          <w:szCs w:val="24"/>
        </w:rPr>
        <w:t>引進非屬下位概念技術特徵或進一步界定之技術特徵）</w:t>
      </w:r>
    </w:p>
    <w:p w:rsidR="00DD3381" w:rsidRPr="009C22D0" w:rsidRDefault="00DD3381" w:rsidP="005F1D45">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界面活性劑組成物</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一種界面活性劑組成物，包含化合物</w:t>
      </w:r>
      <w:r w:rsidRPr="009C22D0">
        <w:rPr>
          <w:szCs w:val="24"/>
        </w:rPr>
        <w:t>A</w:t>
      </w:r>
      <w:r w:rsidRPr="009C22D0">
        <w:rPr>
          <w:szCs w:val="24"/>
        </w:rPr>
        <w:t>。</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F55950" w:rsidRPr="005F1D45" w:rsidRDefault="005F1D45" w:rsidP="005F1D45">
      <w:pPr>
        <w:ind w:firstLineChars="200" w:firstLine="480"/>
        <w:jc w:val="both"/>
        <w:rPr>
          <w:szCs w:val="24"/>
        </w:rPr>
      </w:pPr>
      <w:r w:rsidRPr="001B7239">
        <w:rPr>
          <w:rFonts w:asciiTheme="minorEastAsia" w:eastAsiaTheme="minorEastAsia" w:hAnsiTheme="minorEastAsia"/>
        </w:rPr>
        <w:t>……</w:t>
      </w:r>
      <w:r w:rsidR="00DD3381" w:rsidRPr="009C22D0">
        <w:rPr>
          <w:szCs w:val="24"/>
        </w:rPr>
        <w:t>該界面活性劑組成物用於清潔劑、乳化劑、分散劑及其他能利用其界面活性作用之一般情況，</w:t>
      </w:r>
      <w:r w:rsidRPr="001B7239">
        <w:rPr>
          <w:rFonts w:asciiTheme="minorEastAsia" w:eastAsiaTheme="minorEastAsia" w:hAnsiTheme="minorEastAsia"/>
        </w:rPr>
        <w:t>……</w:t>
      </w:r>
      <w:r w:rsidR="00DD3381" w:rsidRPr="009C22D0">
        <w:rPr>
          <w:szCs w:val="24"/>
        </w:rPr>
        <w:t>此外，該界面活性作用更適用於殺蟲劑。</w:t>
      </w:r>
    </w:p>
    <w:p w:rsidR="00DD3381" w:rsidRPr="009C22D0" w:rsidRDefault="00DD3381" w:rsidP="005F1D45">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u w:val="single"/>
        </w:rPr>
        <w:t>用於殺蟲劑之</w:t>
      </w:r>
      <w:r w:rsidRPr="009C22D0">
        <w:rPr>
          <w:szCs w:val="24"/>
        </w:rPr>
        <w:t>界面活性劑組成物</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w:t>
      </w:r>
      <w:r w:rsidRPr="009C22D0">
        <w:rPr>
          <w:szCs w:val="24"/>
          <w:u w:val="single"/>
        </w:rPr>
        <w:t>用於殺蟲劑之</w:t>
      </w:r>
      <w:r w:rsidRPr="009C22D0">
        <w:rPr>
          <w:szCs w:val="24"/>
        </w:rPr>
        <w:t>界面活性劑組成物，包含化合物</w:t>
      </w:r>
      <w:r w:rsidRPr="009C22D0">
        <w:rPr>
          <w:szCs w:val="24"/>
        </w:rPr>
        <w:t>A</w:t>
      </w:r>
      <w:r w:rsidRPr="009C22D0">
        <w:rPr>
          <w:szCs w:val="24"/>
        </w:rPr>
        <w:t>。</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〔結論〕</w:t>
      </w:r>
    </w:p>
    <w:p w:rsidR="00DD3381" w:rsidRPr="009C22D0" w:rsidRDefault="00DD3381" w:rsidP="005F1D45">
      <w:pPr>
        <w:ind w:firstLineChars="200" w:firstLine="480"/>
        <w:jc w:val="both"/>
        <w:rPr>
          <w:szCs w:val="24"/>
        </w:rPr>
      </w:pPr>
      <w:r w:rsidRPr="009C22D0">
        <w:rPr>
          <w:szCs w:val="24"/>
        </w:rPr>
        <w:t>導致實質變更申請專利範圍。</w:t>
      </w:r>
    </w:p>
    <w:p w:rsidR="00DD3381" w:rsidRPr="009C22D0" w:rsidRDefault="00DD3381" w:rsidP="005F1D45">
      <w:pPr>
        <w:ind w:firstLineChars="200" w:firstLine="480"/>
        <w:jc w:val="both"/>
        <w:rPr>
          <w:szCs w:val="24"/>
        </w:rPr>
      </w:pPr>
      <w:r w:rsidRPr="009C22D0">
        <w:rPr>
          <w:szCs w:val="24"/>
        </w:rPr>
        <w:t>〔說明〕</w:t>
      </w:r>
    </w:p>
    <w:p w:rsidR="00F55950" w:rsidRPr="007B0781" w:rsidRDefault="00DD3381" w:rsidP="007B0781">
      <w:pPr>
        <w:ind w:firstLineChars="200" w:firstLine="480"/>
        <w:jc w:val="both"/>
        <w:rPr>
          <w:szCs w:val="24"/>
        </w:rPr>
      </w:pPr>
      <w:r w:rsidRPr="009C22D0">
        <w:rPr>
          <w:szCs w:val="24"/>
        </w:rPr>
        <w:t>更正後之申請專利範圍係將原來之「界面活性劑組成物」界定於「用於殺蟲劑之界面活性劑組成物」，雖未超出申請時說明書、申請專利範圍或圖式所揭露之範圍，惟非屬</w:t>
      </w:r>
      <w:r w:rsidRPr="009C22D0">
        <w:rPr>
          <w:kern w:val="0"/>
          <w:szCs w:val="24"/>
        </w:rPr>
        <w:t>申請專利範圍所載技術特徵之下位概念技術特徵或進一步界定之技術特徵</w:t>
      </w:r>
      <w:r w:rsidRPr="009C22D0">
        <w:rPr>
          <w:szCs w:val="24"/>
        </w:rPr>
        <w:t>，且「界面活性劑」與「殺蟲劑」之產業利用領域並無密切之技術關連性，導致更正前後</w:t>
      </w:r>
      <w:r w:rsidRPr="009C22D0">
        <w:rPr>
          <w:kern w:val="0"/>
          <w:szCs w:val="24"/>
        </w:rPr>
        <w:t>申請專利之</w:t>
      </w:r>
      <w:r w:rsidRPr="009C22D0">
        <w:rPr>
          <w:szCs w:val="24"/>
        </w:rPr>
        <w:t>發明的產業利用領域不同，故導致實質變更申請專利範圍。</w:t>
      </w:r>
    </w:p>
    <w:p w:rsidR="00F55950" w:rsidRPr="007B0781" w:rsidRDefault="00DD3381" w:rsidP="007B0781">
      <w:pPr>
        <w:ind w:left="480" w:hangingChars="200" w:hanging="480"/>
        <w:jc w:val="both"/>
        <w:rPr>
          <w:b/>
          <w:bCs/>
          <w:szCs w:val="24"/>
        </w:rPr>
      </w:pPr>
      <w:r w:rsidRPr="007B0781">
        <w:rPr>
          <w:b/>
          <w:bCs/>
          <w:szCs w:val="24"/>
        </w:rPr>
        <w:lastRenderedPageBreak/>
        <w:t>例</w:t>
      </w:r>
      <w:r w:rsidRPr="007B0781">
        <w:rPr>
          <w:b/>
          <w:bCs/>
          <w:szCs w:val="24"/>
        </w:rPr>
        <w:t>8.</w:t>
      </w:r>
      <w:r w:rsidRPr="007B0781">
        <w:rPr>
          <w:b/>
          <w:bCs/>
          <w:szCs w:val="24"/>
        </w:rPr>
        <w:t>實質變更申請專利範圍</w:t>
      </w:r>
      <w:r w:rsidRPr="007B0781">
        <w:rPr>
          <w:b/>
          <w:bCs/>
          <w:szCs w:val="24"/>
        </w:rPr>
        <w:t>—</w:t>
      </w:r>
      <w:r w:rsidRPr="007B0781">
        <w:rPr>
          <w:b/>
          <w:bCs/>
          <w:szCs w:val="24"/>
        </w:rPr>
        <w:t>更正發明名稱及申請專利範圍（改變申請標的）</w:t>
      </w:r>
    </w:p>
    <w:p w:rsidR="00DD3381" w:rsidRPr="009C22D0" w:rsidRDefault="00DD3381" w:rsidP="005F1D45">
      <w:pPr>
        <w:ind w:firstLineChars="200" w:firstLine="480"/>
        <w:jc w:val="both"/>
        <w:rPr>
          <w:b/>
          <w:bCs/>
          <w:szCs w:val="24"/>
        </w:rPr>
      </w:pPr>
      <w:r w:rsidRPr="009C22D0">
        <w:rPr>
          <w:b/>
          <w:bCs/>
          <w:szCs w:val="24"/>
        </w:rPr>
        <w:t>更正前之說明書、申請專利範圍及圖式：</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檢驗夾之絕緣套</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一種檢驗夾之絕緣套，絕緣套具有一狹窄後端（</w:t>
      </w:r>
      <w:r w:rsidRPr="009C22D0">
        <w:rPr>
          <w:szCs w:val="24"/>
        </w:rPr>
        <w:t>4</w:t>
      </w:r>
      <w:r w:rsidRPr="009C22D0">
        <w:rPr>
          <w:szCs w:val="24"/>
        </w:rPr>
        <w:t>），</w:t>
      </w:r>
      <w:r w:rsidR="005F1D45" w:rsidRPr="001B7239">
        <w:rPr>
          <w:rFonts w:asciiTheme="minorEastAsia" w:eastAsiaTheme="minorEastAsia" w:hAnsiTheme="minorEastAsia"/>
        </w:rPr>
        <w:t>……</w:t>
      </w:r>
      <w:r w:rsidRPr="009C22D0">
        <w:rPr>
          <w:szCs w:val="24"/>
        </w:rPr>
        <w:t>使得檢驗夾中心處樞接的二夾片（</w:t>
      </w:r>
      <w:r w:rsidRPr="009C22D0">
        <w:rPr>
          <w:szCs w:val="24"/>
        </w:rPr>
        <w:t>2</w:t>
      </w:r>
      <w:r w:rsidRPr="009C22D0">
        <w:rPr>
          <w:szCs w:val="24"/>
        </w:rPr>
        <w:t>）（</w:t>
      </w:r>
      <w:r w:rsidRPr="009C22D0">
        <w:rPr>
          <w:szCs w:val="24"/>
        </w:rPr>
        <w:t>3</w:t>
      </w:r>
      <w:r w:rsidRPr="009C22D0">
        <w:rPr>
          <w:szCs w:val="24"/>
        </w:rPr>
        <w:t>）可被套覆。</w:t>
      </w:r>
    </w:p>
    <w:p w:rsidR="00DD3381" w:rsidRPr="009C22D0" w:rsidRDefault="00DD3381" w:rsidP="005F1D45">
      <w:pPr>
        <w:ind w:firstLineChars="200" w:firstLine="480"/>
        <w:jc w:val="both"/>
        <w:rPr>
          <w:szCs w:val="24"/>
        </w:rPr>
      </w:pPr>
      <w:r w:rsidRPr="009C22D0">
        <w:rPr>
          <w:szCs w:val="24"/>
        </w:rPr>
        <w:t>〔圖式〕</w:t>
      </w:r>
    </w:p>
    <w:p w:rsidR="00DD3381" w:rsidRPr="009C22D0" w:rsidRDefault="00DD3381" w:rsidP="008714D2">
      <w:pPr>
        <w:jc w:val="both"/>
        <w:rPr>
          <w:szCs w:val="24"/>
        </w:rPr>
      </w:pPr>
    </w:p>
    <w:p w:rsidR="00DD3381" w:rsidRPr="009C22D0" w:rsidRDefault="00DD3381" w:rsidP="008714D2">
      <w:pPr>
        <w:pStyle w:val="aff7"/>
        <w:jc w:val="center"/>
      </w:pPr>
      <w:r w:rsidRPr="009C22D0">
        <w:rPr>
          <w:noProof/>
        </w:rPr>
        <w:drawing>
          <wp:inline distT="0" distB="0" distL="0" distR="0" wp14:anchorId="09EDCD5A" wp14:editId="02EBA26E">
            <wp:extent cx="3152775" cy="1062355"/>
            <wp:effectExtent l="0" t="0" r="952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1062355"/>
                    </a:xfrm>
                    <a:prstGeom prst="rect">
                      <a:avLst/>
                    </a:prstGeom>
                    <a:noFill/>
                    <a:ln>
                      <a:noFill/>
                    </a:ln>
                  </pic:spPr>
                </pic:pic>
              </a:graphicData>
            </a:graphic>
          </wp:inline>
        </w:drawing>
      </w:r>
    </w:p>
    <w:p w:rsidR="00DD3381" w:rsidRPr="009C22D0" w:rsidRDefault="00DD3381" w:rsidP="005F1D45">
      <w:pPr>
        <w:ind w:firstLineChars="200" w:firstLine="480"/>
        <w:jc w:val="both"/>
        <w:rPr>
          <w:b/>
          <w:bCs/>
          <w:szCs w:val="24"/>
        </w:rPr>
      </w:pPr>
      <w:r w:rsidRPr="009C22D0">
        <w:rPr>
          <w:b/>
          <w:bCs/>
          <w:szCs w:val="24"/>
        </w:rPr>
        <w:t>更正後之說明書、申請專利範圍及圖式：</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u w:val="single"/>
        </w:rPr>
      </w:pPr>
      <w:r w:rsidRPr="009C22D0">
        <w:rPr>
          <w:szCs w:val="24"/>
          <w:u w:val="single"/>
        </w:rPr>
        <w:t>可絕緣之鱷口型檢驗夾</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w:t>
      </w:r>
      <w:r w:rsidRPr="009C22D0">
        <w:rPr>
          <w:szCs w:val="24"/>
          <w:u w:val="single"/>
        </w:rPr>
        <w:t>可絕緣之鱷口型檢驗夾</w:t>
      </w:r>
      <w:r w:rsidRPr="009C22D0">
        <w:rPr>
          <w:szCs w:val="24"/>
        </w:rPr>
        <w:t>，絕緣套具有一狹窄後端（</w:t>
      </w:r>
      <w:r w:rsidRPr="009C22D0">
        <w:rPr>
          <w:szCs w:val="24"/>
        </w:rPr>
        <w:t>4</w:t>
      </w:r>
      <w:r w:rsidRPr="009C22D0">
        <w:rPr>
          <w:szCs w:val="24"/>
        </w:rPr>
        <w:t>），</w:t>
      </w:r>
      <w:r w:rsidR="005F1D45" w:rsidRPr="001B7239">
        <w:rPr>
          <w:rFonts w:asciiTheme="minorEastAsia" w:eastAsiaTheme="minorEastAsia" w:hAnsiTheme="minorEastAsia"/>
        </w:rPr>
        <w:t>……</w:t>
      </w:r>
      <w:r w:rsidRPr="009C22D0">
        <w:rPr>
          <w:szCs w:val="24"/>
        </w:rPr>
        <w:t>使得檢驗夾中心處樞接的二夾片（</w:t>
      </w:r>
      <w:r w:rsidRPr="009C22D0">
        <w:rPr>
          <w:szCs w:val="24"/>
        </w:rPr>
        <w:t>2</w:t>
      </w:r>
      <w:r w:rsidRPr="009C22D0">
        <w:rPr>
          <w:szCs w:val="24"/>
        </w:rPr>
        <w:t>）（</w:t>
      </w:r>
      <w:r w:rsidRPr="009C22D0">
        <w:rPr>
          <w:szCs w:val="24"/>
        </w:rPr>
        <w:t>3</w:t>
      </w:r>
      <w:r w:rsidRPr="009C22D0">
        <w:rPr>
          <w:szCs w:val="24"/>
        </w:rPr>
        <w:t>）可被套覆</w:t>
      </w:r>
      <w:r w:rsidRPr="009C22D0">
        <w:rPr>
          <w:szCs w:val="24"/>
          <w:u w:val="single"/>
        </w:rPr>
        <w:t>，以構成鱷口型夾者</w:t>
      </w:r>
      <w:r w:rsidRPr="009C22D0">
        <w:rPr>
          <w:szCs w:val="24"/>
        </w:rPr>
        <w:t>。</w:t>
      </w:r>
    </w:p>
    <w:p w:rsidR="00DD3381" w:rsidRPr="009C22D0" w:rsidRDefault="00DD3381" w:rsidP="005F1D45">
      <w:pPr>
        <w:ind w:firstLineChars="200" w:firstLine="480"/>
        <w:jc w:val="both"/>
        <w:rPr>
          <w:szCs w:val="24"/>
        </w:rPr>
      </w:pPr>
      <w:r w:rsidRPr="009C22D0">
        <w:rPr>
          <w:szCs w:val="24"/>
        </w:rPr>
        <w:t>〔圖式〕</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〔結論〕</w:t>
      </w:r>
    </w:p>
    <w:p w:rsidR="00DD3381" w:rsidRPr="009C22D0" w:rsidRDefault="00DD3381" w:rsidP="005F1D45">
      <w:pPr>
        <w:ind w:firstLineChars="200" w:firstLine="480"/>
        <w:jc w:val="both"/>
        <w:rPr>
          <w:szCs w:val="24"/>
        </w:rPr>
      </w:pPr>
      <w:r w:rsidRPr="009C22D0">
        <w:rPr>
          <w:szCs w:val="24"/>
        </w:rPr>
        <w:t>未超出申請時說明書、申請專利範圍或圖式所揭露之範圍，惟導致實質變更申請專利範圍。</w:t>
      </w:r>
    </w:p>
    <w:p w:rsidR="00DD3381" w:rsidRPr="009C22D0" w:rsidRDefault="00DD3381" w:rsidP="005F1D45">
      <w:pPr>
        <w:ind w:firstLineChars="200" w:firstLine="480"/>
        <w:jc w:val="both"/>
        <w:rPr>
          <w:szCs w:val="24"/>
        </w:rPr>
      </w:pPr>
      <w:r w:rsidRPr="009C22D0">
        <w:rPr>
          <w:szCs w:val="24"/>
        </w:rPr>
        <w:t>〔說明〕</w:t>
      </w:r>
    </w:p>
    <w:p w:rsidR="00DD3381" w:rsidRPr="009C22D0" w:rsidRDefault="00DD3381" w:rsidP="005F1D45">
      <w:pPr>
        <w:ind w:firstLineChars="200" w:firstLine="480"/>
        <w:jc w:val="both"/>
        <w:rPr>
          <w:szCs w:val="24"/>
        </w:rPr>
      </w:pPr>
      <w:r w:rsidRPr="009C22D0">
        <w:rPr>
          <w:szCs w:val="24"/>
        </w:rPr>
        <w:t>更正係將發明名稱及申請專利範圍之標的名稱「檢驗夾之絕緣套」更正為「可絕緣之鱷口型檢驗夾」，申請時說明書及申請專利範圍雖未揭露該檢驗夾係鱷口型，但圖式已揭露「鱷口型檢驗夾」，因此更正未超出申請時說明書、申請專利範圍或圖式所揭露之範圍，惟更正後之申請標的「可絕緣之鱷口型檢驗夾」與更正前之申請標的「檢驗夾之絕緣套」分屬不同申請專利之發明，係變更申請標的，導致實質變更申請專利範圍。</w:t>
      </w:r>
    </w:p>
    <w:p w:rsidR="00F55950" w:rsidRDefault="00F55950" w:rsidP="008714D2">
      <w:pPr>
        <w:jc w:val="both"/>
        <w:rPr>
          <w:b/>
          <w:bCs/>
          <w:szCs w:val="24"/>
        </w:rPr>
      </w:pPr>
    </w:p>
    <w:p w:rsidR="00F55950" w:rsidRPr="007B0781" w:rsidRDefault="00DD3381" w:rsidP="008714D2">
      <w:pPr>
        <w:jc w:val="both"/>
        <w:rPr>
          <w:b/>
          <w:bCs/>
          <w:szCs w:val="24"/>
        </w:rPr>
      </w:pPr>
      <w:r w:rsidRPr="007B0781">
        <w:rPr>
          <w:b/>
          <w:bCs/>
          <w:szCs w:val="24"/>
        </w:rPr>
        <w:t>例</w:t>
      </w:r>
      <w:r w:rsidRPr="007B0781">
        <w:rPr>
          <w:b/>
          <w:bCs/>
          <w:szCs w:val="24"/>
        </w:rPr>
        <w:t>9.</w:t>
      </w:r>
      <w:r w:rsidRPr="007B0781">
        <w:rPr>
          <w:b/>
          <w:bCs/>
          <w:szCs w:val="24"/>
        </w:rPr>
        <w:t>實質變更申請專利範圍</w:t>
      </w:r>
      <w:r w:rsidRPr="007B0781">
        <w:rPr>
          <w:b/>
          <w:bCs/>
          <w:szCs w:val="24"/>
        </w:rPr>
        <w:t>—</w:t>
      </w:r>
      <w:r w:rsidRPr="007B0781">
        <w:rPr>
          <w:b/>
          <w:bCs/>
          <w:szCs w:val="24"/>
        </w:rPr>
        <w:t>更正申請專利範圍（改變申請標的）</w:t>
      </w:r>
    </w:p>
    <w:p w:rsidR="00DD3381" w:rsidRPr="009C22D0" w:rsidRDefault="00DD3381" w:rsidP="005F1D45">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lastRenderedPageBreak/>
        <w:t>溫控加熱器</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一種溫控加熱器，包含一加熱裝置、一定溫裝置、一定時裝置</w:t>
      </w:r>
      <w:r w:rsidR="005F1D45" w:rsidRPr="001B7239">
        <w:rPr>
          <w:rFonts w:asciiTheme="minorEastAsia" w:eastAsiaTheme="minorEastAsia" w:hAnsiTheme="minorEastAsia"/>
        </w:rPr>
        <w:t>……</w:t>
      </w:r>
      <w:r w:rsidRPr="009C22D0">
        <w:rPr>
          <w:szCs w:val="24"/>
        </w:rPr>
        <w:t>（具體敘述內容）。</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F55950" w:rsidRPr="005F1D45" w:rsidRDefault="00DD3381" w:rsidP="005F1D45">
      <w:pPr>
        <w:ind w:firstLineChars="200" w:firstLine="480"/>
        <w:jc w:val="both"/>
        <w:rPr>
          <w:szCs w:val="24"/>
        </w:rPr>
      </w:pPr>
      <w:r w:rsidRPr="009C22D0">
        <w:rPr>
          <w:szCs w:val="24"/>
        </w:rPr>
        <w:t>一種溫控加熱器，包含一加熱裝置、一定溫裝置、一定時裝置及過熱保護裝置</w:t>
      </w:r>
      <w:r w:rsidR="005F1D45" w:rsidRPr="001B7239">
        <w:rPr>
          <w:rFonts w:asciiTheme="minorEastAsia" w:eastAsiaTheme="minorEastAsia" w:hAnsiTheme="minorEastAsia"/>
        </w:rPr>
        <w:t>……</w:t>
      </w:r>
      <w:r w:rsidRPr="009C22D0">
        <w:rPr>
          <w:szCs w:val="24"/>
        </w:rPr>
        <w:t>。</w:t>
      </w:r>
    </w:p>
    <w:p w:rsidR="00DD3381" w:rsidRPr="009C22D0" w:rsidRDefault="00DD3381" w:rsidP="005F1D45">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5F1D45">
      <w:pPr>
        <w:ind w:firstLineChars="200" w:firstLine="480"/>
        <w:jc w:val="both"/>
        <w:rPr>
          <w:szCs w:val="24"/>
        </w:rPr>
      </w:pPr>
      <w:r w:rsidRPr="009C22D0">
        <w:rPr>
          <w:szCs w:val="24"/>
        </w:rPr>
        <w:t>一種溫控加熱器，包含一加熱裝置、一定溫裝置、</w:t>
      </w:r>
      <w:r w:rsidRPr="009C22D0">
        <w:rPr>
          <w:szCs w:val="24"/>
          <w:u w:val="single"/>
        </w:rPr>
        <w:t>過熱保護裝置</w:t>
      </w:r>
      <w:r w:rsidR="005F1D45" w:rsidRPr="001B7239">
        <w:rPr>
          <w:rFonts w:asciiTheme="minorEastAsia" w:eastAsiaTheme="minorEastAsia" w:hAnsiTheme="minorEastAsia"/>
        </w:rPr>
        <w:t>……</w:t>
      </w:r>
      <w:r w:rsidR="005F1D45" w:rsidRPr="005F1D45">
        <w:rPr>
          <w:bCs/>
          <w:szCs w:val="24"/>
        </w:rPr>
        <w:t>（</w:t>
      </w:r>
      <w:r w:rsidRPr="009C22D0">
        <w:rPr>
          <w:szCs w:val="24"/>
        </w:rPr>
        <w:t>具體敘述內容）。</w:t>
      </w:r>
    </w:p>
    <w:p w:rsidR="00DD3381" w:rsidRPr="009C22D0" w:rsidRDefault="00DD3381" w:rsidP="005F1D45">
      <w:pPr>
        <w:ind w:firstLineChars="200" w:firstLine="480"/>
        <w:jc w:val="both"/>
        <w:rPr>
          <w:szCs w:val="24"/>
        </w:rPr>
      </w:pPr>
      <w:r w:rsidRPr="009C22D0">
        <w:rPr>
          <w:szCs w:val="24"/>
        </w:rPr>
        <w:t>〔說明</w:t>
      </w:r>
      <w:r w:rsidR="00771453" w:rsidRPr="009C22D0">
        <w:rPr>
          <w:szCs w:val="24"/>
        </w:rPr>
        <w:t>書</w:t>
      </w:r>
      <w:r w:rsidRPr="009C22D0">
        <w:rPr>
          <w:szCs w:val="24"/>
        </w:rPr>
        <w:t>〕</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〔結論〕</w:t>
      </w:r>
    </w:p>
    <w:p w:rsidR="00DD3381" w:rsidRPr="009C22D0" w:rsidRDefault="00DD3381" w:rsidP="005F1D45">
      <w:pPr>
        <w:ind w:firstLineChars="200" w:firstLine="480"/>
        <w:jc w:val="both"/>
        <w:rPr>
          <w:szCs w:val="24"/>
        </w:rPr>
      </w:pPr>
      <w:r w:rsidRPr="009C22D0">
        <w:rPr>
          <w:szCs w:val="24"/>
        </w:rPr>
        <w:t>非屬申請專利範圍之減縮，且導致實質變更申請專利範圍。</w:t>
      </w:r>
    </w:p>
    <w:p w:rsidR="00DD3381" w:rsidRPr="009C22D0" w:rsidRDefault="00DD3381" w:rsidP="005F1D45">
      <w:pPr>
        <w:ind w:firstLineChars="200" w:firstLine="480"/>
        <w:jc w:val="both"/>
        <w:rPr>
          <w:szCs w:val="24"/>
        </w:rPr>
      </w:pPr>
      <w:r w:rsidRPr="009C22D0">
        <w:rPr>
          <w:szCs w:val="24"/>
        </w:rPr>
        <w:t>〔說明〕</w:t>
      </w:r>
    </w:p>
    <w:p w:rsidR="00DD3381" w:rsidRPr="009C22D0" w:rsidRDefault="00DD3381" w:rsidP="005F1D45">
      <w:pPr>
        <w:ind w:firstLineChars="200" w:firstLine="480"/>
        <w:jc w:val="both"/>
        <w:rPr>
          <w:szCs w:val="24"/>
        </w:rPr>
      </w:pPr>
      <w:r w:rsidRPr="009C22D0">
        <w:rPr>
          <w:szCs w:val="24"/>
        </w:rPr>
        <w:t>更正後之申請專利範圍係刪除「定時裝置」之技術特徵，而置換為說明書中揭露之「過熱保護裝置」之技術特徵，雖未超出申請時說明書、申請專利範圍或圖式所揭露之範圍，但更正後之申請專利範圍所載由「一加熱裝置、一定溫裝置、過熱保護裝置」構成之溫控加熱器發明，與更正前申請專利範圍所載由「一加熱裝置、一定溫裝置、一定時裝置」構成之溫控加熱器發明，兩者係屬不同申請標的，導致實質變更申請專利範圍。</w:t>
      </w:r>
    </w:p>
    <w:p w:rsidR="00F55950" w:rsidRDefault="00F55950" w:rsidP="008714D2">
      <w:pPr>
        <w:jc w:val="both"/>
        <w:rPr>
          <w:b/>
          <w:bCs/>
          <w:szCs w:val="24"/>
        </w:rPr>
      </w:pPr>
    </w:p>
    <w:p w:rsidR="00F55950" w:rsidRPr="007B0781" w:rsidRDefault="00DD3381" w:rsidP="008714D2">
      <w:pPr>
        <w:jc w:val="both"/>
        <w:rPr>
          <w:b/>
          <w:bCs/>
          <w:szCs w:val="24"/>
        </w:rPr>
      </w:pPr>
      <w:r w:rsidRPr="007B0781">
        <w:rPr>
          <w:b/>
          <w:bCs/>
          <w:szCs w:val="24"/>
        </w:rPr>
        <w:t>例</w:t>
      </w:r>
      <w:r w:rsidRPr="007B0781">
        <w:rPr>
          <w:b/>
          <w:bCs/>
          <w:szCs w:val="24"/>
        </w:rPr>
        <w:t>10.</w:t>
      </w:r>
      <w:r w:rsidRPr="007B0781">
        <w:rPr>
          <w:b/>
          <w:bCs/>
          <w:szCs w:val="24"/>
        </w:rPr>
        <w:t>實質擴大申請專利範圍</w:t>
      </w:r>
      <w:r w:rsidRPr="007B0781">
        <w:rPr>
          <w:b/>
          <w:bCs/>
          <w:szCs w:val="24"/>
        </w:rPr>
        <w:t>—</w:t>
      </w:r>
      <w:r w:rsidRPr="007B0781">
        <w:rPr>
          <w:b/>
          <w:bCs/>
          <w:szCs w:val="24"/>
        </w:rPr>
        <w:t>更正申請專利範圍（增加新的請求項）</w:t>
      </w:r>
    </w:p>
    <w:p w:rsidR="00DD3381" w:rsidRPr="009C22D0" w:rsidRDefault="00DD3381" w:rsidP="005F1D45">
      <w:pPr>
        <w:ind w:firstLineChars="200" w:firstLine="480"/>
        <w:jc w:val="both"/>
        <w:rPr>
          <w:b/>
          <w:bCs/>
          <w:szCs w:val="24"/>
        </w:rPr>
      </w:pPr>
      <w:r w:rsidRPr="009C22D0">
        <w:rPr>
          <w:b/>
          <w:bCs/>
          <w:szCs w:val="24"/>
        </w:rPr>
        <w:t>更正前之說明書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高吸水性樹脂之製造方法</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szCs w:val="24"/>
        </w:rPr>
        <w:t>1.</w:t>
      </w:r>
      <w:r w:rsidRPr="009C22D0">
        <w:rPr>
          <w:szCs w:val="24"/>
        </w:rPr>
        <w:t>一種高吸水性樹脂之製造方法，該方法至少包括：於一高吸水性樹脂添加一惰性無機鹽粉末；再添加一界面活性劑；以及於一攪拌機內滯留。</w:t>
      </w:r>
    </w:p>
    <w:p w:rsidR="00DD3381" w:rsidRPr="009C22D0" w:rsidRDefault="00DD3381" w:rsidP="005F1D45">
      <w:pPr>
        <w:ind w:firstLineChars="200" w:firstLine="480"/>
        <w:jc w:val="both"/>
        <w:rPr>
          <w:szCs w:val="24"/>
        </w:rPr>
      </w:pPr>
      <w:r w:rsidRPr="009C22D0">
        <w:rPr>
          <w:szCs w:val="24"/>
        </w:rPr>
        <w:t>〔說明</w:t>
      </w:r>
      <w:r w:rsidR="003B015F" w:rsidRPr="009C22D0">
        <w:rPr>
          <w:szCs w:val="24"/>
        </w:rPr>
        <w:t>書</w:t>
      </w:r>
      <w:r w:rsidRPr="009C22D0">
        <w:rPr>
          <w:szCs w:val="24"/>
        </w:rPr>
        <w:t>〕</w:t>
      </w:r>
    </w:p>
    <w:p w:rsidR="00F55950" w:rsidRPr="00297E00" w:rsidRDefault="00DD3381" w:rsidP="00297E00">
      <w:pPr>
        <w:ind w:firstLineChars="200" w:firstLine="480"/>
        <w:jc w:val="both"/>
        <w:rPr>
          <w:szCs w:val="24"/>
        </w:rPr>
      </w:pPr>
      <w:r w:rsidRPr="009C22D0">
        <w:rPr>
          <w:szCs w:val="24"/>
        </w:rPr>
        <w:t>本發明提出一種高吸水性樹脂之製造方法，先於高吸水性樹脂中添加惰性無機鹽粉末，再於高吸水性樹脂中以單獨型態或水溶液型態添加界面活性劑。以及，於攪拌機中攪拌高吸水性樹脂並滯留。其中惰性無</w:t>
      </w:r>
      <w:r w:rsidRPr="009C22D0">
        <w:rPr>
          <w:szCs w:val="24"/>
        </w:rPr>
        <w:lastRenderedPageBreak/>
        <w:t>機鹽粉末之添加量範圍為重量百分比</w:t>
      </w:r>
      <w:r w:rsidRPr="009C22D0">
        <w:rPr>
          <w:szCs w:val="24"/>
        </w:rPr>
        <w:t>0.005</w:t>
      </w:r>
      <w:r w:rsidRPr="009C22D0">
        <w:rPr>
          <w:szCs w:val="24"/>
        </w:rPr>
        <w:t>至</w:t>
      </w:r>
      <w:r w:rsidRPr="009C22D0">
        <w:rPr>
          <w:szCs w:val="24"/>
        </w:rPr>
        <w:t>10.0</w:t>
      </w:r>
      <w:r w:rsidRPr="009C22D0">
        <w:rPr>
          <w:szCs w:val="24"/>
        </w:rPr>
        <w:t>，較佳為重量百分比</w:t>
      </w:r>
      <w:r w:rsidRPr="009C22D0">
        <w:rPr>
          <w:szCs w:val="24"/>
        </w:rPr>
        <w:t>0.01</w:t>
      </w:r>
      <w:r w:rsidRPr="009C22D0">
        <w:rPr>
          <w:szCs w:val="24"/>
        </w:rPr>
        <w:t>至</w:t>
      </w:r>
      <w:r w:rsidRPr="009C22D0">
        <w:rPr>
          <w:szCs w:val="24"/>
        </w:rPr>
        <w:t>4.0</w:t>
      </w:r>
      <w:r w:rsidR="00297E00" w:rsidRPr="001B7239">
        <w:rPr>
          <w:rFonts w:asciiTheme="minorEastAsia" w:eastAsiaTheme="minorEastAsia" w:hAnsiTheme="minorEastAsia"/>
        </w:rPr>
        <w:t>……</w:t>
      </w:r>
      <w:r w:rsidRPr="009C22D0">
        <w:rPr>
          <w:szCs w:val="24"/>
        </w:rPr>
        <w:t>。</w:t>
      </w:r>
    </w:p>
    <w:p w:rsidR="00DD3381" w:rsidRPr="009C22D0" w:rsidRDefault="00DD3381" w:rsidP="005F1D45">
      <w:pPr>
        <w:ind w:firstLineChars="200" w:firstLine="480"/>
        <w:jc w:val="both"/>
        <w:rPr>
          <w:b/>
          <w:bCs/>
          <w:szCs w:val="24"/>
        </w:rPr>
      </w:pPr>
      <w:r w:rsidRPr="009C22D0">
        <w:rPr>
          <w:b/>
          <w:bCs/>
          <w:szCs w:val="24"/>
        </w:rPr>
        <w:t>更正後之說明書</w:t>
      </w:r>
      <w:r w:rsidR="004B437E" w:rsidRPr="004B437E">
        <w:rPr>
          <w:rFonts w:hint="eastAsia"/>
          <w:b/>
          <w:bCs/>
          <w:szCs w:val="24"/>
        </w:rPr>
        <w:t>及</w:t>
      </w:r>
      <w:r w:rsidRPr="009C22D0">
        <w:rPr>
          <w:b/>
          <w:bCs/>
          <w:szCs w:val="24"/>
        </w:rPr>
        <w:t>申請專利範圍：</w:t>
      </w:r>
    </w:p>
    <w:p w:rsidR="00DD3381" w:rsidRPr="009C22D0" w:rsidRDefault="00DD3381" w:rsidP="005F1D45">
      <w:pPr>
        <w:ind w:firstLineChars="200" w:firstLine="480"/>
        <w:jc w:val="both"/>
        <w:rPr>
          <w:szCs w:val="24"/>
        </w:rPr>
      </w:pPr>
      <w:r w:rsidRPr="009C22D0">
        <w:rPr>
          <w:szCs w:val="24"/>
        </w:rPr>
        <w:t>〔發明名稱〕</w:t>
      </w:r>
    </w:p>
    <w:p w:rsidR="00DD3381" w:rsidRPr="009C22D0" w:rsidRDefault="00DD3381" w:rsidP="005F1D45">
      <w:pPr>
        <w:ind w:firstLineChars="200" w:firstLine="480"/>
        <w:jc w:val="both"/>
        <w:rPr>
          <w:szCs w:val="24"/>
        </w:rPr>
      </w:pPr>
      <w:r w:rsidRPr="009C22D0">
        <w:rPr>
          <w:szCs w:val="24"/>
        </w:rPr>
        <w:t>（同）</w:t>
      </w:r>
    </w:p>
    <w:p w:rsidR="00DD3381" w:rsidRPr="009C22D0" w:rsidRDefault="00DD3381" w:rsidP="005F1D45">
      <w:pPr>
        <w:ind w:firstLineChars="200" w:firstLine="480"/>
        <w:jc w:val="both"/>
        <w:rPr>
          <w:szCs w:val="24"/>
        </w:rPr>
      </w:pPr>
      <w:r w:rsidRPr="009C22D0">
        <w:rPr>
          <w:szCs w:val="24"/>
        </w:rPr>
        <w:t>〔申請專利範圍〕</w:t>
      </w:r>
    </w:p>
    <w:p w:rsidR="00DD3381" w:rsidRPr="009C22D0" w:rsidRDefault="00DD3381" w:rsidP="007B0781">
      <w:pPr>
        <w:ind w:leftChars="200" w:left="600" w:hangingChars="50" w:hanging="120"/>
        <w:jc w:val="both"/>
        <w:rPr>
          <w:szCs w:val="24"/>
        </w:rPr>
      </w:pPr>
      <w:r w:rsidRPr="009C22D0">
        <w:rPr>
          <w:szCs w:val="24"/>
        </w:rPr>
        <w:t>1.</w:t>
      </w:r>
      <w:r w:rsidRPr="009C22D0">
        <w:rPr>
          <w:szCs w:val="24"/>
        </w:rPr>
        <w:t>一種高吸水性樹脂之製造方法，該方法至少包括：於一高吸水性樹脂添加一惰性無機鹽粉末；再添加一界面活性劑；以及於一攪拌機內滯留</w:t>
      </w:r>
      <w:r w:rsidRPr="009C22D0">
        <w:rPr>
          <w:szCs w:val="24"/>
          <w:u w:val="single"/>
        </w:rPr>
        <w:t>，其中該惰性無機鹽粉末添加量範圍為重量百分比</w:t>
      </w:r>
      <w:r w:rsidRPr="009C22D0">
        <w:rPr>
          <w:szCs w:val="24"/>
          <w:u w:val="single"/>
        </w:rPr>
        <w:t>0.005</w:t>
      </w:r>
      <w:r w:rsidRPr="009C22D0">
        <w:rPr>
          <w:szCs w:val="24"/>
          <w:u w:val="single"/>
        </w:rPr>
        <w:t>至</w:t>
      </w:r>
      <w:r w:rsidRPr="009C22D0">
        <w:rPr>
          <w:szCs w:val="24"/>
          <w:u w:val="single"/>
        </w:rPr>
        <w:t>10.0</w:t>
      </w:r>
      <w:r w:rsidRPr="009C22D0">
        <w:rPr>
          <w:szCs w:val="24"/>
        </w:rPr>
        <w:t>。</w:t>
      </w:r>
    </w:p>
    <w:p w:rsidR="00DD3381" w:rsidRPr="009C22D0" w:rsidRDefault="00DD3381" w:rsidP="007B0781">
      <w:pPr>
        <w:ind w:leftChars="200" w:left="600" w:hangingChars="50" w:hanging="120"/>
        <w:jc w:val="both"/>
        <w:rPr>
          <w:szCs w:val="24"/>
          <w:u w:val="single"/>
        </w:rPr>
      </w:pPr>
      <w:r w:rsidRPr="009C22D0">
        <w:rPr>
          <w:szCs w:val="24"/>
          <w:u w:val="single"/>
        </w:rPr>
        <w:t>2.</w:t>
      </w:r>
      <w:r w:rsidRPr="009C22D0">
        <w:rPr>
          <w:szCs w:val="24"/>
          <w:u w:val="single"/>
        </w:rPr>
        <w:t>根據申請專利範圍第</w:t>
      </w:r>
      <w:r w:rsidRPr="009C22D0">
        <w:rPr>
          <w:szCs w:val="24"/>
          <w:u w:val="single"/>
        </w:rPr>
        <w:t>1</w:t>
      </w:r>
      <w:r w:rsidRPr="009C22D0">
        <w:rPr>
          <w:szCs w:val="24"/>
          <w:u w:val="single"/>
        </w:rPr>
        <w:t>項所述之高吸水性樹脂之製造方法，其中該惰性無機鹽粉末添加量範圍為重量百分比</w:t>
      </w:r>
      <w:r w:rsidRPr="009C22D0">
        <w:rPr>
          <w:szCs w:val="24"/>
          <w:u w:val="single"/>
        </w:rPr>
        <w:t>0.01</w:t>
      </w:r>
      <w:r w:rsidRPr="009C22D0">
        <w:rPr>
          <w:szCs w:val="24"/>
          <w:u w:val="single"/>
        </w:rPr>
        <w:t>至</w:t>
      </w:r>
      <w:r w:rsidRPr="009C22D0">
        <w:rPr>
          <w:szCs w:val="24"/>
          <w:u w:val="single"/>
        </w:rPr>
        <w:t>4.0</w:t>
      </w:r>
      <w:r w:rsidRPr="009C22D0">
        <w:rPr>
          <w:szCs w:val="24"/>
          <w:u w:val="single"/>
        </w:rPr>
        <w:t>。</w:t>
      </w:r>
    </w:p>
    <w:p w:rsidR="00DD3381" w:rsidRPr="009C22D0" w:rsidRDefault="00DD3381" w:rsidP="00297E00">
      <w:pPr>
        <w:ind w:firstLineChars="200" w:firstLine="480"/>
        <w:jc w:val="both"/>
        <w:rPr>
          <w:szCs w:val="24"/>
        </w:rPr>
      </w:pPr>
      <w:r w:rsidRPr="009C22D0">
        <w:rPr>
          <w:szCs w:val="24"/>
        </w:rPr>
        <w:t>〔說明</w:t>
      </w:r>
      <w:r w:rsidR="003B015F" w:rsidRPr="009C22D0">
        <w:rPr>
          <w:szCs w:val="24"/>
        </w:rPr>
        <w:t>書</w:t>
      </w:r>
      <w:r w:rsidRPr="009C22D0">
        <w:rPr>
          <w:szCs w:val="24"/>
        </w:rPr>
        <w:t>〕</w:t>
      </w:r>
    </w:p>
    <w:p w:rsidR="00DD3381" w:rsidRPr="009C22D0" w:rsidRDefault="00DD3381" w:rsidP="00297E00">
      <w:pPr>
        <w:ind w:firstLineChars="200" w:firstLine="480"/>
        <w:jc w:val="both"/>
        <w:rPr>
          <w:szCs w:val="24"/>
        </w:rPr>
      </w:pPr>
      <w:r w:rsidRPr="009C22D0">
        <w:rPr>
          <w:szCs w:val="24"/>
        </w:rPr>
        <w:t>（同）</w:t>
      </w:r>
    </w:p>
    <w:p w:rsidR="00DD3381" w:rsidRPr="009C22D0" w:rsidRDefault="00DD3381" w:rsidP="00297E00">
      <w:pPr>
        <w:ind w:firstLineChars="200" w:firstLine="480"/>
        <w:jc w:val="both"/>
        <w:rPr>
          <w:szCs w:val="24"/>
        </w:rPr>
      </w:pPr>
      <w:r w:rsidRPr="009C22D0">
        <w:rPr>
          <w:szCs w:val="24"/>
        </w:rPr>
        <w:t>〔結論〕</w:t>
      </w:r>
    </w:p>
    <w:p w:rsidR="00DD3381" w:rsidRPr="009C22D0" w:rsidRDefault="00DD3381" w:rsidP="00297E00">
      <w:pPr>
        <w:ind w:firstLineChars="200" w:firstLine="480"/>
        <w:jc w:val="both"/>
        <w:rPr>
          <w:szCs w:val="24"/>
        </w:rPr>
      </w:pPr>
      <w:r w:rsidRPr="009C22D0">
        <w:rPr>
          <w:szCs w:val="24"/>
        </w:rPr>
        <w:t>非屬申請專利範圍之減縮，且導致實質擴大申請專利範圍。</w:t>
      </w:r>
    </w:p>
    <w:p w:rsidR="00DD3381" w:rsidRPr="009C22D0" w:rsidRDefault="00DD3381" w:rsidP="00297E00">
      <w:pPr>
        <w:ind w:firstLineChars="200" w:firstLine="480"/>
        <w:jc w:val="both"/>
        <w:rPr>
          <w:szCs w:val="24"/>
        </w:rPr>
      </w:pPr>
      <w:r w:rsidRPr="009C22D0">
        <w:rPr>
          <w:szCs w:val="24"/>
        </w:rPr>
        <w:t>〔說明〕</w:t>
      </w:r>
    </w:p>
    <w:p w:rsidR="00DD3381" w:rsidRPr="009C22D0" w:rsidRDefault="00DD3381" w:rsidP="00297E00">
      <w:pPr>
        <w:ind w:firstLineChars="200" w:firstLine="480"/>
        <w:jc w:val="both"/>
        <w:rPr>
          <w:szCs w:val="24"/>
        </w:rPr>
      </w:pPr>
      <w:r w:rsidRPr="009C22D0">
        <w:rPr>
          <w:kern w:val="0"/>
          <w:szCs w:val="24"/>
        </w:rPr>
        <w:t>更正後請求項</w:t>
      </w:r>
      <w:r w:rsidRPr="009C22D0">
        <w:rPr>
          <w:kern w:val="0"/>
          <w:szCs w:val="24"/>
        </w:rPr>
        <w:t>1</w:t>
      </w:r>
      <w:r w:rsidRPr="009C22D0">
        <w:rPr>
          <w:szCs w:val="24"/>
        </w:rPr>
        <w:t>係將更正前請求項</w:t>
      </w:r>
      <w:r w:rsidRPr="009C22D0">
        <w:rPr>
          <w:szCs w:val="24"/>
        </w:rPr>
        <w:t>1</w:t>
      </w:r>
      <w:r w:rsidRPr="009C22D0">
        <w:rPr>
          <w:szCs w:val="24"/>
        </w:rPr>
        <w:t>所載「惰性無機鹽粉末」之技術特徵，界定為</w:t>
      </w:r>
      <w:r w:rsidR="003E41A4">
        <w:rPr>
          <w:rFonts w:hint="eastAsia"/>
          <w:szCs w:val="24"/>
        </w:rPr>
        <w:t>說明書</w:t>
      </w:r>
      <w:r w:rsidRPr="009C22D0">
        <w:rPr>
          <w:szCs w:val="24"/>
        </w:rPr>
        <w:t>所詳細描述之「惰性無機鹽粉末添加量範圍為重量百分比</w:t>
      </w:r>
      <w:r w:rsidRPr="009C22D0">
        <w:rPr>
          <w:szCs w:val="24"/>
        </w:rPr>
        <w:t>0.005</w:t>
      </w:r>
      <w:r w:rsidRPr="009C22D0">
        <w:rPr>
          <w:szCs w:val="24"/>
        </w:rPr>
        <w:t>至</w:t>
      </w:r>
      <w:r w:rsidRPr="009C22D0">
        <w:rPr>
          <w:szCs w:val="24"/>
        </w:rPr>
        <w:t>10.0</w:t>
      </w:r>
      <w:r w:rsidRPr="009C22D0">
        <w:rPr>
          <w:szCs w:val="24"/>
        </w:rPr>
        <w:t>」技術特徵，係屬申請專利範圍之減縮，更正後之技術內容未超出申請時說明書、申請專利範圍或圖式所揭露之範圍，且屬於「惰性無機鹽粉末」技術特徵之下位概念技術特徵或進一步界定</w:t>
      </w:r>
      <w:r w:rsidRPr="009C22D0">
        <w:rPr>
          <w:kern w:val="0"/>
          <w:szCs w:val="24"/>
        </w:rPr>
        <w:t>之技術特徵</w:t>
      </w:r>
      <w:r w:rsidRPr="009C22D0">
        <w:rPr>
          <w:szCs w:val="24"/>
        </w:rPr>
        <w:t>，更正前後</w:t>
      </w:r>
      <w:r w:rsidRPr="009C22D0">
        <w:rPr>
          <w:kern w:val="0"/>
          <w:szCs w:val="24"/>
        </w:rPr>
        <w:t>申請專利之發明的</w:t>
      </w:r>
      <w:r w:rsidRPr="009C22D0">
        <w:rPr>
          <w:szCs w:val="24"/>
        </w:rPr>
        <w:t>產業利用領域及發明所欲解決之問題相同，未導致實質變更申請專利範圍。</w:t>
      </w:r>
    </w:p>
    <w:p w:rsidR="00DD3381" w:rsidRPr="009C22D0" w:rsidRDefault="00DD3381" w:rsidP="00F55950">
      <w:pPr>
        <w:jc w:val="both"/>
        <w:rPr>
          <w:noProof/>
          <w:szCs w:val="24"/>
        </w:rPr>
        <w:sectPr w:rsidR="00DD3381" w:rsidRPr="009C22D0" w:rsidSect="008C1FBD">
          <w:headerReference w:type="even" r:id="rId19"/>
          <w:headerReference w:type="default" r:id="rId20"/>
          <w:footerReference w:type="even" r:id="rId21"/>
          <w:footerReference w:type="default" r:id="rId22"/>
          <w:pgSz w:w="11906" w:h="16838"/>
          <w:pgMar w:top="1440" w:right="2665" w:bottom="1440" w:left="1797" w:header="851" w:footer="851" w:gutter="0"/>
          <w:pgNumType w:start="1"/>
          <w:cols w:space="425"/>
          <w:docGrid w:type="lines" w:linePitch="360" w:charSpace="-5735"/>
        </w:sectPr>
      </w:pPr>
      <w:r w:rsidRPr="009C22D0">
        <w:rPr>
          <w:szCs w:val="24"/>
        </w:rPr>
        <w:t>更正後增加請求項</w:t>
      </w:r>
      <w:r w:rsidRPr="009C22D0">
        <w:rPr>
          <w:szCs w:val="24"/>
        </w:rPr>
        <w:t>2</w:t>
      </w:r>
      <w:r w:rsidRPr="009C22D0">
        <w:rPr>
          <w:szCs w:val="24"/>
        </w:rPr>
        <w:t>，雖對請求項</w:t>
      </w:r>
      <w:r w:rsidRPr="009C22D0">
        <w:rPr>
          <w:szCs w:val="24"/>
        </w:rPr>
        <w:t>1</w:t>
      </w:r>
      <w:r w:rsidRPr="009C22D0">
        <w:rPr>
          <w:szCs w:val="24"/>
        </w:rPr>
        <w:t>記載之「惰性無機鹽粉末」技術特徵進一步界定為說明書所明確記載之「惰性無機鹽粉末添加量範圍為重量百分比</w:t>
      </w:r>
      <w:r w:rsidRPr="009C22D0">
        <w:rPr>
          <w:szCs w:val="24"/>
        </w:rPr>
        <w:t>0.01</w:t>
      </w:r>
      <w:r w:rsidRPr="009C22D0">
        <w:rPr>
          <w:szCs w:val="24"/>
        </w:rPr>
        <w:t>至</w:t>
      </w:r>
      <w:r w:rsidRPr="009C22D0">
        <w:rPr>
          <w:szCs w:val="24"/>
        </w:rPr>
        <w:t>4.0</w:t>
      </w:r>
      <w:r w:rsidRPr="009C22D0">
        <w:rPr>
          <w:szCs w:val="24"/>
        </w:rPr>
        <w:t>」技術特徵，惟請求項</w:t>
      </w:r>
      <w:r w:rsidRPr="009C22D0">
        <w:rPr>
          <w:szCs w:val="24"/>
        </w:rPr>
        <w:t>2</w:t>
      </w:r>
      <w:r w:rsidRPr="009C22D0">
        <w:rPr>
          <w:szCs w:val="24"/>
        </w:rPr>
        <w:t>對應於更正前請求項係屬於增加新的請求項，非屬於申請專利範圍之減縮，且更正後增加請求項之總項數，導致實質擴大申請專利範圍。</w:t>
      </w:r>
    </w:p>
    <w:p w:rsidR="001E6BA7" w:rsidRPr="00F55950" w:rsidRDefault="001E6BA7" w:rsidP="00F55950">
      <w:pPr>
        <w:jc w:val="both"/>
        <w:rPr>
          <w:szCs w:val="24"/>
        </w:rPr>
      </w:pPr>
    </w:p>
    <w:sectPr w:rsidR="001E6BA7" w:rsidRPr="00F55950" w:rsidSect="00DD3381">
      <w:type w:val="continuous"/>
      <w:pgSz w:w="11906" w:h="16838"/>
      <w:pgMar w:top="1440" w:right="3544" w:bottom="1440" w:left="1797" w:header="850" w:footer="850" w:gutter="0"/>
      <w:pgNumType w:start="1"/>
      <w:cols w:space="425"/>
      <w:docGrid w:type="lines" w:linePitch="36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63" w:rsidRDefault="002E4F63" w:rsidP="001E6BA7">
      <w:r>
        <w:separator/>
      </w:r>
    </w:p>
  </w:endnote>
  <w:endnote w:type="continuationSeparator" w:id="0">
    <w:p w:rsidR="002E4F63" w:rsidRDefault="002E4F63" w:rsidP="001E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B" w:rsidRDefault="00937B1B" w:rsidP="00676AE9">
    <w:pPr>
      <w:pStyle w:val="af"/>
      <w:framePr w:wrap="around" w:vAnchor="text" w:hAnchor="margin" w:xAlign="center" w:y="61"/>
      <w:rPr>
        <w:rStyle w:val="af1"/>
      </w:rPr>
    </w:pPr>
    <w:r>
      <w:rPr>
        <w:rStyle w:val="af1"/>
        <w:rFonts w:hint="eastAsia"/>
      </w:rPr>
      <w:t xml:space="preserve"> 2 - 6 - </w:t>
    </w:r>
    <w:r>
      <w:rPr>
        <w:rStyle w:val="af1"/>
      </w:rPr>
      <w:fldChar w:fldCharType="begin"/>
    </w:r>
    <w:r>
      <w:rPr>
        <w:rStyle w:val="af1"/>
      </w:rPr>
      <w:instrText xml:space="preserve">PAGE  </w:instrText>
    </w:r>
    <w:r>
      <w:rPr>
        <w:rStyle w:val="af1"/>
      </w:rPr>
      <w:fldChar w:fldCharType="separate"/>
    </w:r>
    <w:r>
      <w:rPr>
        <w:rStyle w:val="af1"/>
        <w:noProof/>
      </w:rPr>
      <w:t>II</w:t>
    </w:r>
    <w:r>
      <w:rPr>
        <w:rStyle w:val="af1"/>
      </w:rPr>
      <w:fldChar w:fldCharType="end"/>
    </w:r>
  </w:p>
  <w:p w:rsidR="00937B1B" w:rsidRDefault="00937B1B" w:rsidP="004667B2">
    <w:pPr>
      <w:tabs>
        <w:tab w:val="left" w:pos="50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B" w:rsidRDefault="00937B1B">
    <w:pPr>
      <w:pStyle w:val="af"/>
    </w:pPr>
    <w:r>
      <w:rPr>
        <w:rFonts w:hint="eastAsia"/>
      </w:rPr>
      <w:t xml:space="preserve">                                      2 </w:t>
    </w:r>
    <w:r>
      <w:t>–</w:t>
    </w:r>
    <w:r>
      <w:rPr>
        <w:rFonts w:hint="eastAsia"/>
      </w:rPr>
      <w:t xml:space="preserve"> 6 - </w:t>
    </w:r>
    <w:r>
      <w:fldChar w:fldCharType="begin"/>
    </w:r>
    <w:r>
      <w:instrText xml:space="preserve"> PAGE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B" w:rsidRPr="00ED602E" w:rsidRDefault="002E4F63" w:rsidP="00ED602E">
    <w:pPr>
      <w:pStyle w:val="af"/>
      <w:jc w:val="center"/>
    </w:pPr>
    <w:sdt>
      <w:sdtPr>
        <w:id w:val="-1785643714"/>
        <w:docPartObj>
          <w:docPartGallery w:val="Page Numbers (Bottom of Page)"/>
          <w:docPartUnique/>
        </w:docPartObj>
      </w:sdtPr>
      <w:sdtEndPr/>
      <w:sdtContent>
        <w:r w:rsidR="00937B1B">
          <w:rPr>
            <w:rFonts w:hint="eastAsia"/>
          </w:rPr>
          <w:t xml:space="preserve">2 </w:t>
        </w:r>
        <w:r w:rsidR="00937B1B">
          <w:t>–</w:t>
        </w:r>
        <w:r w:rsidR="00937B1B">
          <w:rPr>
            <w:rFonts w:hint="eastAsia"/>
          </w:rPr>
          <w:t xml:space="preserve"> 9 </w:t>
        </w:r>
        <w:r w:rsidR="00937B1B">
          <w:t>–</w:t>
        </w:r>
        <w:r w:rsidR="00937B1B">
          <w:rPr>
            <w:rFonts w:hint="eastAsia"/>
          </w:rPr>
          <w:t xml:space="preserve"> </w:t>
        </w:r>
        <w:r w:rsidR="00937B1B">
          <w:fldChar w:fldCharType="begin"/>
        </w:r>
        <w:r w:rsidR="00937B1B">
          <w:instrText>PAGE   \* MERGEFORMAT</w:instrText>
        </w:r>
        <w:r w:rsidR="00937B1B">
          <w:fldChar w:fldCharType="separate"/>
        </w:r>
        <w:r w:rsidR="008D6D44" w:rsidRPr="008D6D44">
          <w:rPr>
            <w:noProof/>
            <w:lang w:val="zh-TW"/>
          </w:rPr>
          <w:t>I</w:t>
        </w:r>
        <w:r w:rsidR="00937B1B">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B" w:rsidRDefault="00812266" w:rsidP="00ED602E">
    <w:pPr>
      <w:pStyle w:val="af"/>
      <w:tabs>
        <w:tab w:val="clear" w:pos="4153"/>
        <w:tab w:val="clear" w:pos="8306"/>
      </w:tabs>
      <w:ind w:leftChars="-354" w:left="-850"/>
    </w:pPr>
    <w:r>
      <w:rPr>
        <w:rFonts w:hint="eastAsia"/>
      </w:rPr>
      <w:t>2015</w:t>
    </w:r>
    <w:r w:rsidR="00937B1B">
      <w:rPr>
        <w:rFonts w:eastAsia="標楷體" w:hint="eastAsia"/>
      </w:rPr>
      <w:t>年版</w:t>
    </w:r>
    <w:r w:rsidR="00937B1B">
      <w:tab/>
    </w:r>
    <w:r w:rsidR="00937B1B">
      <w:tab/>
    </w:r>
    <w:r w:rsidR="00937B1B">
      <w:ptab w:relativeTo="indent" w:alignment="center" w:leader="none"/>
    </w:r>
    <w:r w:rsidR="00937B1B">
      <w:rPr>
        <w:rFonts w:eastAsia="標楷體" w:hint="eastAsia"/>
      </w:rPr>
      <w:tab/>
    </w:r>
    <w:r w:rsidR="00937B1B">
      <w:rPr>
        <w:rFonts w:eastAsia="標楷體" w:hint="eastAsia"/>
      </w:rPr>
      <w:tab/>
    </w:r>
    <w:r w:rsidR="00937B1B">
      <w:rPr>
        <w:rFonts w:eastAsia="標楷體" w:hint="eastAsia"/>
      </w:rPr>
      <w:tab/>
    </w:r>
    <w:r w:rsidR="00937B1B">
      <w:rPr>
        <w:rFonts w:hint="eastAsia"/>
      </w:rPr>
      <w:t xml:space="preserve">2 - 9 - </w:t>
    </w:r>
    <w:r w:rsidR="00937B1B">
      <w:fldChar w:fldCharType="begin"/>
    </w:r>
    <w:r w:rsidR="00937B1B">
      <w:instrText xml:space="preserve"> PAGE   \* MERGEFORMAT </w:instrText>
    </w:r>
    <w:r w:rsidR="00937B1B">
      <w:fldChar w:fldCharType="separate"/>
    </w:r>
    <w:r w:rsidR="008D6D44" w:rsidRPr="008D6D44">
      <w:rPr>
        <w:noProof/>
        <w:lang w:val="zh-TW"/>
      </w:rPr>
      <w:t>30</w:t>
    </w:r>
    <w:r w:rsidR="00937B1B">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B" w:rsidRPr="00ED602E" w:rsidRDefault="00937B1B" w:rsidP="00ED602E">
    <w:pPr>
      <w:pStyle w:val="af"/>
      <w:tabs>
        <w:tab w:val="clear" w:pos="4153"/>
        <w:tab w:val="clear" w:pos="8306"/>
        <w:tab w:val="center" w:pos="3686"/>
        <w:tab w:val="right" w:pos="7513"/>
      </w:tabs>
      <w:ind w:rightChars="30" w:right="72"/>
    </w:pPr>
    <w:r>
      <w:rPr>
        <w:kern w:val="0"/>
      </w:rPr>
      <w:tab/>
      <w:t xml:space="preserve">2 - </w:t>
    </w:r>
    <w:r>
      <w:rPr>
        <w:rFonts w:hint="eastAsia"/>
        <w:kern w:val="0"/>
      </w:rPr>
      <w:t>9</w:t>
    </w:r>
    <w:r>
      <w:rPr>
        <w:kern w:val="0"/>
      </w:rPr>
      <w:t xml:space="preserve"> - </w:t>
    </w:r>
    <w:r>
      <w:rPr>
        <w:kern w:val="0"/>
      </w:rPr>
      <w:fldChar w:fldCharType="begin"/>
    </w:r>
    <w:r>
      <w:rPr>
        <w:kern w:val="0"/>
      </w:rPr>
      <w:instrText xml:space="preserve"> PAGE </w:instrText>
    </w:r>
    <w:r>
      <w:rPr>
        <w:kern w:val="0"/>
      </w:rPr>
      <w:fldChar w:fldCharType="separate"/>
    </w:r>
    <w:r w:rsidR="008D6D44">
      <w:rPr>
        <w:noProof/>
        <w:kern w:val="0"/>
      </w:rPr>
      <w:t>31</w:t>
    </w:r>
    <w:r>
      <w:rPr>
        <w:kern w:val="0"/>
      </w:rPr>
      <w:fldChar w:fldCharType="end"/>
    </w:r>
    <w:r>
      <w:tab/>
    </w:r>
    <w:r>
      <w:tab/>
    </w:r>
    <w:r w:rsidR="00812266">
      <w:rPr>
        <w:rFonts w:hint="eastAsia"/>
      </w:rPr>
      <w:t>2015</w:t>
    </w:r>
    <w:r>
      <w:rPr>
        <w:rFonts w:eastAsia="標楷體" w:hint="eastAsia"/>
      </w:rPr>
      <w:t>年版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63" w:rsidRDefault="002E4F63" w:rsidP="001E6BA7">
      <w:r>
        <w:separator/>
      </w:r>
    </w:p>
  </w:footnote>
  <w:footnote w:type="continuationSeparator" w:id="0">
    <w:p w:rsidR="002E4F63" w:rsidRDefault="002E4F63" w:rsidP="001E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B" w:rsidRPr="00ED602E" w:rsidRDefault="00937B1B" w:rsidP="00ED602E">
    <w:pPr>
      <w:pStyle w:val="af2"/>
      <w:tabs>
        <w:tab w:val="clear" w:pos="4153"/>
        <w:tab w:val="center" w:pos="6521"/>
        <w:tab w:val="left" w:pos="7513"/>
      </w:tabs>
      <w:ind w:leftChars="-413" w:left="-991" w:rightChars="-40" w:right="-96"/>
    </w:pPr>
    <w:r>
      <w:rPr>
        <w:rFonts w:eastAsia="標楷體" w:hint="eastAsia"/>
      </w:rPr>
      <w:t>第二篇發明專利實體審查</w:t>
    </w:r>
    <w:r>
      <w:rPr>
        <w:rFonts w:eastAsia="標楷體" w:hint="eastAsia"/>
      </w:rPr>
      <w:tab/>
    </w:r>
    <w:r w:rsidR="00310CD9">
      <w:rPr>
        <w:rFonts w:eastAsia="標楷體" w:hint="eastAsia"/>
      </w:rPr>
      <w:t xml:space="preserve">      </w:t>
    </w:r>
    <w:r>
      <w:rPr>
        <w:rFonts w:eastAsia="標楷體" w:hint="eastAsia"/>
        <w:bCs/>
        <w:szCs w:val="24"/>
      </w:rPr>
      <w:t>第九章　更正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B" w:rsidRPr="00ED602E" w:rsidRDefault="00937B1B" w:rsidP="00ED602E">
    <w:pPr>
      <w:pStyle w:val="af2"/>
      <w:tabs>
        <w:tab w:val="clear" w:pos="4153"/>
        <w:tab w:val="clear" w:pos="8306"/>
        <w:tab w:val="center" w:pos="2835"/>
        <w:tab w:val="right" w:pos="8364"/>
      </w:tabs>
    </w:pPr>
    <w:r>
      <w:rPr>
        <w:rFonts w:eastAsia="標楷體" w:hint="eastAsia"/>
      </w:rPr>
      <w:t>第二篇發明專利實體審查</w:t>
    </w:r>
    <w:r>
      <w:rPr>
        <w:rFonts w:eastAsia="標楷體" w:hint="eastAsia"/>
      </w:rPr>
      <w:tab/>
    </w:r>
    <w:r>
      <w:rPr>
        <w:rFonts w:eastAsia="標楷體" w:hint="eastAsia"/>
      </w:rPr>
      <w:tab/>
    </w:r>
    <w:r>
      <w:rPr>
        <w:rFonts w:eastAsia="標楷體" w:hint="eastAsia"/>
        <w:bCs/>
        <w:szCs w:val="24"/>
      </w:rPr>
      <w:t>第九章</w:t>
    </w:r>
    <w:r>
      <w:rPr>
        <w:rFonts w:eastAsia="標楷體" w:hint="eastAsia"/>
      </w:rPr>
      <w:t xml:space="preserve">　</w:t>
    </w:r>
    <w:r>
      <w:rPr>
        <w:rFonts w:eastAsia="標楷體" w:hint="eastAsia"/>
        <w:bCs/>
        <w:szCs w:val="24"/>
      </w:rPr>
      <w:t>更正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9F4"/>
    <w:multiLevelType w:val="hybridMultilevel"/>
    <w:tmpl w:val="912A9F5E"/>
    <w:lvl w:ilvl="0" w:tplc="C91009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3D0C07"/>
    <w:multiLevelType w:val="hybridMultilevel"/>
    <w:tmpl w:val="F0E8BE88"/>
    <w:lvl w:ilvl="0" w:tplc="01206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640A57"/>
    <w:multiLevelType w:val="hybridMultilevel"/>
    <w:tmpl w:val="912A9F5E"/>
    <w:lvl w:ilvl="0" w:tplc="C91009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51194E"/>
    <w:multiLevelType w:val="hybridMultilevel"/>
    <w:tmpl w:val="14DCAE6E"/>
    <w:lvl w:ilvl="0" w:tplc="C91009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3E62D7"/>
    <w:multiLevelType w:val="hybridMultilevel"/>
    <w:tmpl w:val="551C8148"/>
    <w:lvl w:ilvl="0" w:tplc="C91009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C17267"/>
    <w:multiLevelType w:val="hybridMultilevel"/>
    <w:tmpl w:val="5D482500"/>
    <w:lvl w:ilvl="0" w:tplc="C91009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0762C9"/>
    <w:multiLevelType w:val="hybridMultilevel"/>
    <w:tmpl w:val="9BCA2E34"/>
    <w:lvl w:ilvl="0" w:tplc="15187AF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FD22ABD"/>
    <w:multiLevelType w:val="hybridMultilevel"/>
    <w:tmpl w:val="9FB8F488"/>
    <w:lvl w:ilvl="0" w:tplc="C9100932">
      <w:start w:val="1"/>
      <w:numFmt w:val="decimal"/>
      <w:lvlText w:val="(%1)"/>
      <w:lvlJc w:val="left"/>
      <w:pPr>
        <w:ind w:left="764"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D1370E"/>
    <w:multiLevelType w:val="hybridMultilevel"/>
    <w:tmpl w:val="6E4E0198"/>
    <w:lvl w:ilvl="0" w:tplc="8C0654C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6"/>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mirrorMargins/>
  <w:bordersDoNotSurroundHeader/>
  <w:bordersDoNotSurroundFooter/>
  <w:hideSpellingErrors/>
  <w:doNotTrackFormatting/>
  <w:defaultTabStop w:val="0"/>
  <w:evenAndOddHeaders/>
  <w:drawingGridHorizontalSpacing w:val="10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A6"/>
    <w:rsid w:val="00000112"/>
    <w:rsid w:val="0000047F"/>
    <w:rsid w:val="0000200D"/>
    <w:rsid w:val="000046EB"/>
    <w:rsid w:val="0000526B"/>
    <w:rsid w:val="0000657E"/>
    <w:rsid w:val="00011961"/>
    <w:rsid w:val="0002361C"/>
    <w:rsid w:val="00023BF9"/>
    <w:rsid w:val="0003430A"/>
    <w:rsid w:val="00042816"/>
    <w:rsid w:val="000441B1"/>
    <w:rsid w:val="000445EC"/>
    <w:rsid w:val="00046D2D"/>
    <w:rsid w:val="00050C2B"/>
    <w:rsid w:val="000570AC"/>
    <w:rsid w:val="0006273A"/>
    <w:rsid w:val="000657A1"/>
    <w:rsid w:val="00067FD3"/>
    <w:rsid w:val="00070BA7"/>
    <w:rsid w:val="00071599"/>
    <w:rsid w:val="00072395"/>
    <w:rsid w:val="0008692D"/>
    <w:rsid w:val="0009188B"/>
    <w:rsid w:val="00092DEB"/>
    <w:rsid w:val="000937A7"/>
    <w:rsid w:val="00096126"/>
    <w:rsid w:val="0009625E"/>
    <w:rsid w:val="00096F1E"/>
    <w:rsid w:val="000A2BA6"/>
    <w:rsid w:val="000A605C"/>
    <w:rsid w:val="000B1B70"/>
    <w:rsid w:val="000B4047"/>
    <w:rsid w:val="000B5922"/>
    <w:rsid w:val="000C4E45"/>
    <w:rsid w:val="000D0303"/>
    <w:rsid w:val="000D2132"/>
    <w:rsid w:val="000D2818"/>
    <w:rsid w:val="000D2DC5"/>
    <w:rsid w:val="000D377E"/>
    <w:rsid w:val="000D7A5A"/>
    <w:rsid w:val="000E3A1E"/>
    <w:rsid w:val="000E656D"/>
    <w:rsid w:val="000E7AAB"/>
    <w:rsid w:val="000F1A03"/>
    <w:rsid w:val="000F3E22"/>
    <w:rsid w:val="00104DFA"/>
    <w:rsid w:val="0010713E"/>
    <w:rsid w:val="001110B9"/>
    <w:rsid w:val="0011216F"/>
    <w:rsid w:val="00117939"/>
    <w:rsid w:val="00117E22"/>
    <w:rsid w:val="00120B00"/>
    <w:rsid w:val="0012164A"/>
    <w:rsid w:val="00121BA8"/>
    <w:rsid w:val="00123E24"/>
    <w:rsid w:val="00127241"/>
    <w:rsid w:val="00130D3D"/>
    <w:rsid w:val="001335CF"/>
    <w:rsid w:val="00142774"/>
    <w:rsid w:val="00143FD5"/>
    <w:rsid w:val="00144A36"/>
    <w:rsid w:val="00145A58"/>
    <w:rsid w:val="001512B0"/>
    <w:rsid w:val="00156F07"/>
    <w:rsid w:val="00157200"/>
    <w:rsid w:val="001605B7"/>
    <w:rsid w:val="00165238"/>
    <w:rsid w:val="001670E5"/>
    <w:rsid w:val="00171945"/>
    <w:rsid w:val="00183821"/>
    <w:rsid w:val="00183913"/>
    <w:rsid w:val="00185BB6"/>
    <w:rsid w:val="00186F41"/>
    <w:rsid w:val="001879A5"/>
    <w:rsid w:val="001A1C6D"/>
    <w:rsid w:val="001A395A"/>
    <w:rsid w:val="001A5A32"/>
    <w:rsid w:val="001A69F2"/>
    <w:rsid w:val="001A78F3"/>
    <w:rsid w:val="001B7239"/>
    <w:rsid w:val="001C2ECB"/>
    <w:rsid w:val="001C70F1"/>
    <w:rsid w:val="001D4BC7"/>
    <w:rsid w:val="001E03E7"/>
    <w:rsid w:val="001E0563"/>
    <w:rsid w:val="001E6BA7"/>
    <w:rsid w:val="001F10A2"/>
    <w:rsid w:val="001F2732"/>
    <w:rsid w:val="001F5A51"/>
    <w:rsid w:val="001F64A7"/>
    <w:rsid w:val="001F697C"/>
    <w:rsid w:val="001F7539"/>
    <w:rsid w:val="001F7F35"/>
    <w:rsid w:val="002021B7"/>
    <w:rsid w:val="002204EF"/>
    <w:rsid w:val="00221AB9"/>
    <w:rsid w:val="002235D1"/>
    <w:rsid w:val="00225571"/>
    <w:rsid w:val="00231BB6"/>
    <w:rsid w:val="00231BBB"/>
    <w:rsid w:val="002357FA"/>
    <w:rsid w:val="002418FD"/>
    <w:rsid w:val="00245A54"/>
    <w:rsid w:val="0026574B"/>
    <w:rsid w:val="002701A0"/>
    <w:rsid w:val="002710C1"/>
    <w:rsid w:val="00271624"/>
    <w:rsid w:val="00280FF5"/>
    <w:rsid w:val="0028133B"/>
    <w:rsid w:val="00284266"/>
    <w:rsid w:val="0028797F"/>
    <w:rsid w:val="00287B7A"/>
    <w:rsid w:val="00297E00"/>
    <w:rsid w:val="002A372F"/>
    <w:rsid w:val="002C73C6"/>
    <w:rsid w:val="002C7EA7"/>
    <w:rsid w:val="002D1CE2"/>
    <w:rsid w:val="002D39C2"/>
    <w:rsid w:val="002D7283"/>
    <w:rsid w:val="002E31DC"/>
    <w:rsid w:val="002E3EEC"/>
    <w:rsid w:val="002E4215"/>
    <w:rsid w:val="002E4F63"/>
    <w:rsid w:val="002E5590"/>
    <w:rsid w:val="002F49DF"/>
    <w:rsid w:val="002F546B"/>
    <w:rsid w:val="00300C02"/>
    <w:rsid w:val="00304E36"/>
    <w:rsid w:val="00310CD9"/>
    <w:rsid w:val="003119B6"/>
    <w:rsid w:val="00323FA5"/>
    <w:rsid w:val="00331E81"/>
    <w:rsid w:val="00335BF1"/>
    <w:rsid w:val="00336DC1"/>
    <w:rsid w:val="00337E56"/>
    <w:rsid w:val="00366D46"/>
    <w:rsid w:val="00374B1C"/>
    <w:rsid w:val="003827B8"/>
    <w:rsid w:val="0038580A"/>
    <w:rsid w:val="00387091"/>
    <w:rsid w:val="00387835"/>
    <w:rsid w:val="00387EE2"/>
    <w:rsid w:val="00391BFF"/>
    <w:rsid w:val="0039534B"/>
    <w:rsid w:val="00397761"/>
    <w:rsid w:val="003A3FB9"/>
    <w:rsid w:val="003A6E17"/>
    <w:rsid w:val="003B015F"/>
    <w:rsid w:val="003B06BC"/>
    <w:rsid w:val="003C28F6"/>
    <w:rsid w:val="003C3D18"/>
    <w:rsid w:val="003C65A7"/>
    <w:rsid w:val="003C7787"/>
    <w:rsid w:val="003D1B68"/>
    <w:rsid w:val="003D1D78"/>
    <w:rsid w:val="003D522C"/>
    <w:rsid w:val="003E3A89"/>
    <w:rsid w:val="003E41A4"/>
    <w:rsid w:val="003E451E"/>
    <w:rsid w:val="003E4A7D"/>
    <w:rsid w:val="003E7198"/>
    <w:rsid w:val="003F3C8E"/>
    <w:rsid w:val="00403B36"/>
    <w:rsid w:val="00403CBE"/>
    <w:rsid w:val="00405FE9"/>
    <w:rsid w:val="00407962"/>
    <w:rsid w:val="004213A2"/>
    <w:rsid w:val="0042419B"/>
    <w:rsid w:val="004328BD"/>
    <w:rsid w:val="00432DCC"/>
    <w:rsid w:val="00433B07"/>
    <w:rsid w:val="00440AA7"/>
    <w:rsid w:val="00444C2D"/>
    <w:rsid w:val="00451155"/>
    <w:rsid w:val="00454771"/>
    <w:rsid w:val="00461BA1"/>
    <w:rsid w:val="00461E34"/>
    <w:rsid w:val="004667B2"/>
    <w:rsid w:val="00471D14"/>
    <w:rsid w:val="004804C7"/>
    <w:rsid w:val="00485CD5"/>
    <w:rsid w:val="00487702"/>
    <w:rsid w:val="004903CF"/>
    <w:rsid w:val="004908FF"/>
    <w:rsid w:val="00492A4C"/>
    <w:rsid w:val="00493AFB"/>
    <w:rsid w:val="004958A9"/>
    <w:rsid w:val="004A1049"/>
    <w:rsid w:val="004A3C7B"/>
    <w:rsid w:val="004B1262"/>
    <w:rsid w:val="004B1D78"/>
    <w:rsid w:val="004B1E5A"/>
    <w:rsid w:val="004B437E"/>
    <w:rsid w:val="004C410C"/>
    <w:rsid w:val="004C5FFA"/>
    <w:rsid w:val="004E05F8"/>
    <w:rsid w:val="004E2768"/>
    <w:rsid w:val="004E6F3B"/>
    <w:rsid w:val="004E78F1"/>
    <w:rsid w:val="004F2B74"/>
    <w:rsid w:val="004F6883"/>
    <w:rsid w:val="004F6C77"/>
    <w:rsid w:val="00501384"/>
    <w:rsid w:val="005032CF"/>
    <w:rsid w:val="00511133"/>
    <w:rsid w:val="00513650"/>
    <w:rsid w:val="00522221"/>
    <w:rsid w:val="00524944"/>
    <w:rsid w:val="00527381"/>
    <w:rsid w:val="00527F74"/>
    <w:rsid w:val="00544892"/>
    <w:rsid w:val="00545B79"/>
    <w:rsid w:val="00550743"/>
    <w:rsid w:val="005532C5"/>
    <w:rsid w:val="00554C89"/>
    <w:rsid w:val="0055782E"/>
    <w:rsid w:val="00561588"/>
    <w:rsid w:val="00572FEE"/>
    <w:rsid w:val="00574430"/>
    <w:rsid w:val="0058073C"/>
    <w:rsid w:val="00585AD2"/>
    <w:rsid w:val="00586042"/>
    <w:rsid w:val="005957FE"/>
    <w:rsid w:val="005A1671"/>
    <w:rsid w:val="005A44C8"/>
    <w:rsid w:val="005A7050"/>
    <w:rsid w:val="005B304B"/>
    <w:rsid w:val="005C1420"/>
    <w:rsid w:val="005C69AD"/>
    <w:rsid w:val="005D11A0"/>
    <w:rsid w:val="005D474B"/>
    <w:rsid w:val="005E3932"/>
    <w:rsid w:val="005F1D45"/>
    <w:rsid w:val="005F31A6"/>
    <w:rsid w:val="005F4004"/>
    <w:rsid w:val="005F7A17"/>
    <w:rsid w:val="00600621"/>
    <w:rsid w:val="0060256B"/>
    <w:rsid w:val="00603016"/>
    <w:rsid w:val="00604A2D"/>
    <w:rsid w:val="006057AA"/>
    <w:rsid w:val="00605D23"/>
    <w:rsid w:val="00611516"/>
    <w:rsid w:val="00613238"/>
    <w:rsid w:val="00613CA9"/>
    <w:rsid w:val="00616FF6"/>
    <w:rsid w:val="00620E11"/>
    <w:rsid w:val="00622591"/>
    <w:rsid w:val="006306AB"/>
    <w:rsid w:val="00640B02"/>
    <w:rsid w:val="00643D94"/>
    <w:rsid w:val="0065569E"/>
    <w:rsid w:val="00656185"/>
    <w:rsid w:val="006567C4"/>
    <w:rsid w:val="00666A9F"/>
    <w:rsid w:val="00672E8E"/>
    <w:rsid w:val="00673295"/>
    <w:rsid w:val="00676AE9"/>
    <w:rsid w:val="00681532"/>
    <w:rsid w:val="00682B25"/>
    <w:rsid w:val="00683E04"/>
    <w:rsid w:val="006913CE"/>
    <w:rsid w:val="006A4EC5"/>
    <w:rsid w:val="006B1774"/>
    <w:rsid w:val="006B38A7"/>
    <w:rsid w:val="006B5FC6"/>
    <w:rsid w:val="006B70C1"/>
    <w:rsid w:val="006C049D"/>
    <w:rsid w:val="006C1ECF"/>
    <w:rsid w:val="006D0BF9"/>
    <w:rsid w:val="006D124E"/>
    <w:rsid w:val="006D26FC"/>
    <w:rsid w:val="006D6CB8"/>
    <w:rsid w:val="006F0EFB"/>
    <w:rsid w:val="006F30D6"/>
    <w:rsid w:val="006F31CD"/>
    <w:rsid w:val="007014CF"/>
    <w:rsid w:val="00701A64"/>
    <w:rsid w:val="00720F7B"/>
    <w:rsid w:val="00721BE8"/>
    <w:rsid w:val="007250C0"/>
    <w:rsid w:val="007305DB"/>
    <w:rsid w:val="00731B82"/>
    <w:rsid w:val="007320EA"/>
    <w:rsid w:val="007356D0"/>
    <w:rsid w:val="00735FC4"/>
    <w:rsid w:val="007410E3"/>
    <w:rsid w:val="00751406"/>
    <w:rsid w:val="007615BB"/>
    <w:rsid w:val="007635DE"/>
    <w:rsid w:val="00766F1A"/>
    <w:rsid w:val="00771453"/>
    <w:rsid w:val="0077293F"/>
    <w:rsid w:val="00772B96"/>
    <w:rsid w:val="00793210"/>
    <w:rsid w:val="00793737"/>
    <w:rsid w:val="007A09B6"/>
    <w:rsid w:val="007A16E0"/>
    <w:rsid w:val="007B0781"/>
    <w:rsid w:val="007B336E"/>
    <w:rsid w:val="007B4650"/>
    <w:rsid w:val="007C2423"/>
    <w:rsid w:val="007C4F2E"/>
    <w:rsid w:val="007C60F4"/>
    <w:rsid w:val="007D1A9F"/>
    <w:rsid w:val="007D366C"/>
    <w:rsid w:val="007D6253"/>
    <w:rsid w:val="007D7466"/>
    <w:rsid w:val="007E565D"/>
    <w:rsid w:val="007F7452"/>
    <w:rsid w:val="00802CDE"/>
    <w:rsid w:val="00803DB7"/>
    <w:rsid w:val="00812266"/>
    <w:rsid w:val="00813CA5"/>
    <w:rsid w:val="00815F45"/>
    <w:rsid w:val="00821C39"/>
    <w:rsid w:val="00830A36"/>
    <w:rsid w:val="00831157"/>
    <w:rsid w:val="008327C8"/>
    <w:rsid w:val="00834CEB"/>
    <w:rsid w:val="0085028E"/>
    <w:rsid w:val="008511A7"/>
    <w:rsid w:val="00852630"/>
    <w:rsid w:val="008562A6"/>
    <w:rsid w:val="0085797B"/>
    <w:rsid w:val="008601FE"/>
    <w:rsid w:val="008613F0"/>
    <w:rsid w:val="00861FE3"/>
    <w:rsid w:val="008626D9"/>
    <w:rsid w:val="00866C81"/>
    <w:rsid w:val="008714D2"/>
    <w:rsid w:val="00874578"/>
    <w:rsid w:val="008748FB"/>
    <w:rsid w:val="008826A6"/>
    <w:rsid w:val="00884D16"/>
    <w:rsid w:val="00886660"/>
    <w:rsid w:val="008909AF"/>
    <w:rsid w:val="00890B17"/>
    <w:rsid w:val="008923AF"/>
    <w:rsid w:val="00894217"/>
    <w:rsid w:val="008A0A8C"/>
    <w:rsid w:val="008A1BB2"/>
    <w:rsid w:val="008A2DEA"/>
    <w:rsid w:val="008A5AC0"/>
    <w:rsid w:val="008B0776"/>
    <w:rsid w:val="008B0CE4"/>
    <w:rsid w:val="008B1467"/>
    <w:rsid w:val="008B2C27"/>
    <w:rsid w:val="008B76B5"/>
    <w:rsid w:val="008C1FBD"/>
    <w:rsid w:val="008C4785"/>
    <w:rsid w:val="008D6D44"/>
    <w:rsid w:val="008F2E3E"/>
    <w:rsid w:val="008F5841"/>
    <w:rsid w:val="008F7AAF"/>
    <w:rsid w:val="008F7FCB"/>
    <w:rsid w:val="009045CC"/>
    <w:rsid w:val="0090513D"/>
    <w:rsid w:val="00910960"/>
    <w:rsid w:val="0091203E"/>
    <w:rsid w:val="00913C1F"/>
    <w:rsid w:val="009177A5"/>
    <w:rsid w:val="00926839"/>
    <w:rsid w:val="00933D4E"/>
    <w:rsid w:val="00934ADE"/>
    <w:rsid w:val="00937B1B"/>
    <w:rsid w:val="00940627"/>
    <w:rsid w:val="00940B62"/>
    <w:rsid w:val="00941964"/>
    <w:rsid w:val="009441C4"/>
    <w:rsid w:val="0094670F"/>
    <w:rsid w:val="0095773D"/>
    <w:rsid w:val="009667C8"/>
    <w:rsid w:val="00966A17"/>
    <w:rsid w:val="0098272B"/>
    <w:rsid w:val="00984AB1"/>
    <w:rsid w:val="00984CA9"/>
    <w:rsid w:val="009908A3"/>
    <w:rsid w:val="00990DD3"/>
    <w:rsid w:val="0099448B"/>
    <w:rsid w:val="00994C84"/>
    <w:rsid w:val="0099677E"/>
    <w:rsid w:val="009A09A5"/>
    <w:rsid w:val="009A2746"/>
    <w:rsid w:val="009B06FA"/>
    <w:rsid w:val="009B3BCA"/>
    <w:rsid w:val="009B49DD"/>
    <w:rsid w:val="009B52F4"/>
    <w:rsid w:val="009B745A"/>
    <w:rsid w:val="009C0D14"/>
    <w:rsid w:val="009C22D0"/>
    <w:rsid w:val="009C36DB"/>
    <w:rsid w:val="009C46AD"/>
    <w:rsid w:val="009C4AEC"/>
    <w:rsid w:val="009D0492"/>
    <w:rsid w:val="009D2C5C"/>
    <w:rsid w:val="009D4B92"/>
    <w:rsid w:val="009E240B"/>
    <w:rsid w:val="009E4460"/>
    <w:rsid w:val="009F7149"/>
    <w:rsid w:val="00A03BF8"/>
    <w:rsid w:val="00A03C79"/>
    <w:rsid w:val="00A04632"/>
    <w:rsid w:val="00A0480B"/>
    <w:rsid w:val="00A1168E"/>
    <w:rsid w:val="00A11D63"/>
    <w:rsid w:val="00A1221C"/>
    <w:rsid w:val="00A13843"/>
    <w:rsid w:val="00A13DF7"/>
    <w:rsid w:val="00A16B6B"/>
    <w:rsid w:val="00A20902"/>
    <w:rsid w:val="00A24CC1"/>
    <w:rsid w:val="00A2539B"/>
    <w:rsid w:val="00A3163A"/>
    <w:rsid w:val="00A33917"/>
    <w:rsid w:val="00A34C6E"/>
    <w:rsid w:val="00A44ADD"/>
    <w:rsid w:val="00A52566"/>
    <w:rsid w:val="00A61BED"/>
    <w:rsid w:val="00A64485"/>
    <w:rsid w:val="00A729F8"/>
    <w:rsid w:val="00A74045"/>
    <w:rsid w:val="00A77D64"/>
    <w:rsid w:val="00A87663"/>
    <w:rsid w:val="00A91985"/>
    <w:rsid w:val="00A94FEF"/>
    <w:rsid w:val="00AB2666"/>
    <w:rsid w:val="00AB5751"/>
    <w:rsid w:val="00AB74FC"/>
    <w:rsid w:val="00AC131D"/>
    <w:rsid w:val="00AE392C"/>
    <w:rsid w:val="00B103D7"/>
    <w:rsid w:val="00B1096F"/>
    <w:rsid w:val="00B130AB"/>
    <w:rsid w:val="00B15E01"/>
    <w:rsid w:val="00B17947"/>
    <w:rsid w:val="00B20B4B"/>
    <w:rsid w:val="00B22D29"/>
    <w:rsid w:val="00B2376C"/>
    <w:rsid w:val="00B237F4"/>
    <w:rsid w:val="00B25897"/>
    <w:rsid w:val="00B366E0"/>
    <w:rsid w:val="00B40E3D"/>
    <w:rsid w:val="00B40E3F"/>
    <w:rsid w:val="00B410BA"/>
    <w:rsid w:val="00B43D89"/>
    <w:rsid w:val="00B505B8"/>
    <w:rsid w:val="00B51A3F"/>
    <w:rsid w:val="00B5670F"/>
    <w:rsid w:val="00B61222"/>
    <w:rsid w:val="00B61C96"/>
    <w:rsid w:val="00B62913"/>
    <w:rsid w:val="00B670D3"/>
    <w:rsid w:val="00B76022"/>
    <w:rsid w:val="00B76B9F"/>
    <w:rsid w:val="00B8240B"/>
    <w:rsid w:val="00B8373D"/>
    <w:rsid w:val="00B83B86"/>
    <w:rsid w:val="00B84227"/>
    <w:rsid w:val="00B86EAF"/>
    <w:rsid w:val="00BB2D06"/>
    <w:rsid w:val="00BB6362"/>
    <w:rsid w:val="00BB765D"/>
    <w:rsid w:val="00BC20DE"/>
    <w:rsid w:val="00BC40C7"/>
    <w:rsid w:val="00BC5584"/>
    <w:rsid w:val="00BC7B30"/>
    <w:rsid w:val="00BD6685"/>
    <w:rsid w:val="00BE1237"/>
    <w:rsid w:val="00BE20B1"/>
    <w:rsid w:val="00BF0B35"/>
    <w:rsid w:val="00BF0D90"/>
    <w:rsid w:val="00BF26BE"/>
    <w:rsid w:val="00C070D5"/>
    <w:rsid w:val="00C07965"/>
    <w:rsid w:val="00C105E5"/>
    <w:rsid w:val="00C1183F"/>
    <w:rsid w:val="00C303BC"/>
    <w:rsid w:val="00C30CD8"/>
    <w:rsid w:val="00C32C06"/>
    <w:rsid w:val="00C3356A"/>
    <w:rsid w:val="00C41944"/>
    <w:rsid w:val="00C438B7"/>
    <w:rsid w:val="00C5378B"/>
    <w:rsid w:val="00C57788"/>
    <w:rsid w:val="00C61C52"/>
    <w:rsid w:val="00C64543"/>
    <w:rsid w:val="00C75520"/>
    <w:rsid w:val="00C772C7"/>
    <w:rsid w:val="00C80399"/>
    <w:rsid w:val="00C81982"/>
    <w:rsid w:val="00C835AF"/>
    <w:rsid w:val="00C85979"/>
    <w:rsid w:val="00C860E0"/>
    <w:rsid w:val="00C8710C"/>
    <w:rsid w:val="00C87A04"/>
    <w:rsid w:val="00C97659"/>
    <w:rsid w:val="00CB1865"/>
    <w:rsid w:val="00CB2263"/>
    <w:rsid w:val="00CB3E8D"/>
    <w:rsid w:val="00CB4406"/>
    <w:rsid w:val="00CB560B"/>
    <w:rsid w:val="00CC3BD9"/>
    <w:rsid w:val="00CC50ED"/>
    <w:rsid w:val="00CD0055"/>
    <w:rsid w:val="00CD36BA"/>
    <w:rsid w:val="00CD6D92"/>
    <w:rsid w:val="00CE245E"/>
    <w:rsid w:val="00CE7169"/>
    <w:rsid w:val="00CF3902"/>
    <w:rsid w:val="00CF7575"/>
    <w:rsid w:val="00D005BC"/>
    <w:rsid w:val="00D0444D"/>
    <w:rsid w:val="00D05779"/>
    <w:rsid w:val="00D07818"/>
    <w:rsid w:val="00D07E2D"/>
    <w:rsid w:val="00D1701F"/>
    <w:rsid w:val="00D21CA5"/>
    <w:rsid w:val="00D2390B"/>
    <w:rsid w:val="00D303F0"/>
    <w:rsid w:val="00D40C10"/>
    <w:rsid w:val="00D42AE7"/>
    <w:rsid w:val="00D6358D"/>
    <w:rsid w:val="00D6465B"/>
    <w:rsid w:val="00D650B5"/>
    <w:rsid w:val="00D65748"/>
    <w:rsid w:val="00D7169D"/>
    <w:rsid w:val="00D7742C"/>
    <w:rsid w:val="00D7774D"/>
    <w:rsid w:val="00D80C53"/>
    <w:rsid w:val="00D82C28"/>
    <w:rsid w:val="00D8371D"/>
    <w:rsid w:val="00D87B11"/>
    <w:rsid w:val="00D96BDA"/>
    <w:rsid w:val="00DB03BD"/>
    <w:rsid w:val="00DB0F63"/>
    <w:rsid w:val="00DB7A3B"/>
    <w:rsid w:val="00DC0809"/>
    <w:rsid w:val="00DC7DBB"/>
    <w:rsid w:val="00DD04A7"/>
    <w:rsid w:val="00DD2C98"/>
    <w:rsid w:val="00DD319D"/>
    <w:rsid w:val="00DD3381"/>
    <w:rsid w:val="00DD7C3C"/>
    <w:rsid w:val="00DE0411"/>
    <w:rsid w:val="00DF1ECE"/>
    <w:rsid w:val="00DF6978"/>
    <w:rsid w:val="00E047F0"/>
    <w:rsid w:val="00E05E62"/>
    <w:rsid w:val="00E06AC4"/>
    <w:rsid w:val="00E113D8"/>
    <w:rsid w:val="00E13C37"/>
    <w:rsid w:val="00E15F36"/>
    <w:rsid w:val="00E2515D"/>
    <w:rsid w:val="00E31E0E"/>
    <w:rsid w:val="00E35064"/>
    <w:rsid w:val="00E35D06"/>
    <w:rsid w:val="00E427FC"/>
    <w:rsid w:val="00E44382"/>
    <w:rsid w:val="00E45402"/>
    <w:rsid w:val="00E500ED"/>
    <w:rsid w:val="00E57DC7"/>
    <w:rsid w:val="00E64819"/>
    <w:rsid w:val="00E73E6C"/>
    <w:rsid w:val="00E76549"/>
    <w:rsid w:val="00E76CC8"/>
    <w:rsid w:val="00E87E73"/>
    <w:rsid w:val="00E94380"/>
    <w:rsid w:val="00E972EB"/>
    <w:rsid w:val="00EA2D61"/>
    <w:rsid w:val="00EA52E0"/>
    <w:rsid w:val="00EA5760"/>
    <w:rsid w:val="00EA5F8B"/>
    <w:rsid w:val="00EC2AE2"/>
    <w:rsid w:val="00ED1E12"/>
    <w:rsid w:val="00ED602E"/>
    <w:rsid w:val="00EE215F"/>
    <w:rsid w:val="00EE63F8"/>
    <w:rsid w:val="00EF0E19"/>
    <w:rsid w:val="00EF2A01"/>
    <w:rsid w:val="00EF2C8F"/>
    <w:rsid w:val="00F02105"/>
    <w:rsid w:val="00F0371F"/>
    <w:rsid w:val="00F043FD"/>
    <w:rsid w:val="00F049EC"/>
    <w:rsid w:val="00F05933"/>
    <w:rsid w:val="00F1157D"/>
    <w:rsid w:val="00F34A4A"/>
    <w:rsid w:val="00F416C3"/>
    <w:rsid w:val="00F430C6"/>
    <w:rsid w:val="00F504F1"/>
    <w:rsid w:val="00F50A38"/>
    <w:rsid w:val="00F5266E"/>
    <w:rsid w:val="00F55950"/>
    <w:rsid w:val="00F61FC6"/>
    <w:rsid w:val="00F64D92"/>
    <w:rsid w:val="00F66584"/>
    <w:rsid w:val="00F726EB"/>
    <w:rsid w:val="00F72BD9"/>
    <w:rsid w:val="00F877F2"/>
    <w:rsid w:val="00F907FA"/>
    <w:rsid w:val="00F979BD"/>
    <w:rsid w:val="00FA3931"/>
    <w:rsid w:val="00FB5F46"/>
    <w:rsid w:val="00FC1F68"/>
    <w:rsid w:val="00FC45B4"/>
    <w:rsid w:val="00FC6ADF"/>
    <w:rsid w:val="00FD0ACB"/>
    <w:rsid w:val="00FD1BDF"/>
    <w:rsid w:val="00FD3425"/>
    <w:rsid w:val="00FD43CD"/>
    <w:rsid w:val="00FD7C6C"/>
    <w:rsid w:val="00FE0459"/>
    <w:rsid w:val="00FE1263"/>
    <w:rsid w:val="00FE1E0C"/>
    <w:rsid w:val="00FE6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2E"/>
    <w:pPr>
      <w:widowControl w:val="0"/>
    </w:pPr>
    <w:rPr>
      <w:kern w:val="2"/>
      <w:sz w:val="24"/>
    </w:rPr>
  </w:style>
  <w:style w:type="paragraph" w:styleId="1">
    <w:name w:val="heading 1"/>
    <w:basedOn w:val="a"/>
    <w:next w:val="a"/>
    <w:link w:val="10"/>
    <w:qFormat/>
    <w:rsid w:val="002418FD"/>
    <w:pPr>
      <w:keepNext/>
      <w:spacing w:before="100" w:beforeAutospacing="1" w:after="100" w:afterAutospacing="1"/>
      <w:outlineLvl w:val="0"/>
    </w:pPr>
    <w:rPr>
      <w:rFonts w:cstheme="majorBidi"/>
      <w:b/>
      <w:bCs/>
      <w:kern w:val="52"/>
      <w:szCs w:val="52"/>
    </w:rPr>
  </w:style>
  <w:style w:type="paragraph" w:styleId="2">
    <w:name w:val="heading 2"/>
    <w:basedOn w:val="a"/>
    <w:next w:val="a"/>
    <w:link w:val="20"/>
    <w:unhideWhenUsed/>
    <w:qFormat/>
    <w:rsid w:val="008714D2"/>
    <w:pPr>
      <w:keepNext/>
      <w:spacing w:before="100" w:beforeAutospacing="1" w:after="100" w:afterAutospacing="1"/>
      <w:outlineLvl w:val="1"/>
    </w:pPr>
    <w:rPr>
      <w:rFonts w:eastAsiaTheme="majorEastAsia" w:cstheme="majorBidi"/>
      <w:b/>
      <w:bCs/>
      <w:szCs w:val="48"/>
    </w:rPr>
  </w:style>
  <w:style w:type="paragraph" w:styleId="3">
    <w:name w:val="heading 3"/>
    <w:basedOn w:val="a"/>
    <w:next w:val="a"/>
    <w:link w:val="30"/>
    <w:uiPriority w:val="9"/>
    <w:unhideWhenUsed/>
    <w:qFormat/>
    <w:rsid w:val="008714D2"/>
    <w:pPr>
      <w:keepNext/>
      <w:spacing w:before="100" w:beforeAutospacing="1" w:after="100" w:afterAutospacing="1"/>
      <w:outlineLvl w:val="2"/>
    </w:pPr>
    <w:rPr>
      <w:rFonts w:eastAsiaTheme="majorEastAsia" w:cstheme="majorBidi"/>
      <w:b/>
      <w:bCs/>
      <w:szCs w:val="36"/>
    </w:rPr>
  </w:style>
  <w:style w:type="paragraph" w:styleId="4">
    <w:name w:val="heading 4"/>
    <w:basedOn w:val="a"/>
    <w:next w:val="a0"/>
    <w:link w:val="40"/>
    <w:qFormat/>
    <w:rsid w:val="0055782E"/>
    <w:pPr>
      <w:keepNext/>
      <w:spacing w:line="720" w:lineRule="auto"/>
      <w:outlineLvl w:val="3"/>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2418FD"/>
    <w:rPr>
      <w:rFonts w:cstheme="majorBidi"/>
      <w:b/>
      <w:bCs/>
      <w:kern w:val="52"/>
      <w:sz w:val="24"/>
      <w:szCs w:val="52"/>
    </w:rPr>
  </w:style>
  <w:style w:type="character" w:customStyle="1" w:styleId="20">
    <w:name w:val="標題 2 字元"/>
    <w:basedOn w:val="a1"/>
    <w:link w:val="2"/>
    <w:uiPriority w:val="9"/>
    <w:rsid w:val="008714D2"/>
    <w:rPr>
      <w:rFonts w:eastAsiaTheme="majorEastAsia" w:cstheme="majorBidi"/>
      <w:b/>
      <w:bCs/>
      <w:kern w:val="2"/>
      <w:sz w:val="24"/>
      <w:szCs w:val="48"/>
    </w:rPr>
  </w:style>
  <w:style w:type="character" w:customStyle="1" w:styleId="30">
    <w:name w:val="標題 3 字元"/>
    <w:basedOn w:val="a1"/>
    <w:link w:val="3"/>
    <w:uiPriority w:val="9"/>
    <w:rsid w:val="008714D2"/>
    <w:rPr>
      <w:rFonts w:eastAsiaTheme="majorEastAsia" w:cstheme="majorBidi"/>
      <w:b/>
      <w:bCs/>
      <w:kern w:val="2"/>
      <w:sz w:val="24"/>
      <w:szCs w:val="36"/>
    </w:rPr>
  </w:style>
  <w:style w:type="paragraph" w:styleId="a0">
    <w:name w:val="Normal Indent"/>
    <w:basedOn w:val="a"/>
    <w:rsid w:val="0055782E"/>
    <w:pPr>
      <w:ind w:left="480"/>
    </w:pPr>
  </w:style>
  <w:style w:type="character" w:customStyle="1" w:styleId="40">
    <w:name w:val="標題 4 字元"/>
    <w:basedOn w:val="a1"/>
    <w:link w:val="4"/>
    <w:rsid w:val="00940627"/>
    <w:rPr>
      <w:rFonts w:ascii="Arial" w:hAnsi="Arial"/>
      <w:kern w:val="2"/>
      <w:sz w:val="36"/>
    </w:rPr>
  </w:style>
  <w:style w:type="character" w:customStyle="1" w:styleId="5">
    <w:name w:val="標題 5 字元"/>
    <w:basedOn w:val="a1"/>
    <w:uiPriority w:val="9"/>
    <w:rsid w:val="006D124E"/>
    <w:rPr>
      <w:rFonts w:asciiTheme="majorHAnsi" w:eastAsiaTheme="majorEastAsia" w:hAnsiTheme="majorHAnsi" w:cstheme="majorBidi"/>
      <w:b/>
      <w:bCs/>
      <w:kern w:val="2"/>
      <w:sz w:val="36"/>
      <w:szCs w:val="36"/>
    </w:rPr>
  </w:style>
  <w:style w:type="character" w:customStyle="1" w:styleId="6">
    <w:name w:val="標題 6 字元"/>
    <w:basedOn w:val="a1"/>
    <w:uiPriority w:val="9"/>
    <w:rsid w:val="009B49DD"/>
    <w:rPr>
      <w:rFonts w:cstheme="majorBidi"/>
      <w:b/>
      <w:kern w:val="2"/>
      <w:sz w:val="24"/>
      <w:szCs w:val="36"/>
    </w:rPr>
  </w:style>
  <w:style w:type="paragraph" w:customStyle="1" w:styleId="06">
    <w:name w:val="06"/>
    <w:basedOn w:val="a"/>
    <w:qFormat/>
    <w:rsid w:val="009441C4"/>
    <w:pPr>
      <w:ind w:firstLineChars="200" w:firstLine="200"/>
      <w:jc w:val="both"/>
      <w:outlineLvl w:val="4"/>
    </w:pPr>
    <w:rPr>
      <w:szCs w:val="24"/>
    </w:rPr>
  </w:style>
  <w:style w:type="character" w:customStyle="1" w:styleId="7">
    <w:name w:val="標題 7 字元"/>
    <w:aliases w:val="07 字元,071 字元,072 字元,0711 字元"/>
    <w:basedOn w:val="a1"/>
    <w:uiPriority w:val="9"/>
    <w:rsid w:val="00815F45"/>
    <w:rPr>
      <w:rFonts w:cstheme="majorBidi"/>
      <w:b/>
      <w:bCs/>
      <w:kern w:val="2"/>
      <w:sz w:val="24"/>
      <w:szCs w:val="36"/>
    </w:rPr>
  </w:style>
  <w:style w:type="paragraph" w:customStyle="1" w:styleId="11">
    <w:name w:val="標題1、"/>
    <w:basedOn w:val="a4"/>
    <w:rsid w:val="0055782E"/>
    <w:pPr>
      <w:snapToGrid w:val="0"/>
      <w:spacing w:after="0" w:line="480" w:lineRule="exact"/>
      <w:ind w:left="1247" w:hanging="453"/>
      <w:jc w:val="both"/>
      <w:outlineLvl w:val="3"/>
    </w:pPr>
    <w:rPr>
      <w:rFonts w:eastAsia="標楷體"/>
      <w:sz w:val="28"/>
    </w:rPr>
  </w:style>
  <w:style w:type="paragraph" w:styleId="a4">
    <w:name w:val="Body Text Indent"/>
    <w:basedOn w:val="a"/>
    <w:link w:val="a5"/>
    <w:rsid w:val="0055782E"/>
    <w:pPr>
      <w:spacing w:after="120"/>
      <w:ind w:left="480"/>
    </w:pPr>
  </w:style>
  <w:style w:type="character" w:customStyle="1" w:styleId="a5">
    <w:name w:val="本文縮排 字元"/>
    <w:basedOn w:val="a1"/>
    <w:link w:val="a4"/>
    <w:rsid w:val="00940627"/>
    <w:rPr>
      <w:kern w:val="2"/>
      <w:sz w:val="24"/>
    </w:rPr>
  </w:style>
  <w:style w:type="paragraph" w:styleId="21">
    <w:name w:val="Body Text Indent 2"/>
    <w:basedOn w:val="a"/>
    <w:link w:val="22"/>
    <w:rsid w:val="0055782E"/>
    <w:pPr>
      <w:snapToGrid w:val="0"/>
      <w:spacing w:line="480" w:lineRule="exact"/>
      <w:ind w:firstLine="567"/>
      <w:jc w:val="both"/>
    </w:pPr>
    <w:rPr>
      <w:rFonts w:eastAsia="標楷體"/>
      <w:sz w:val="28"/>
    </w:rPr>
  </w:style>
  <w:style w:type="character" w:customStyle="1" w:styleId="22">
    <w:name w:val="本文縮排 2 字元"/>
    <w:basedOn w:val="a1"/>
    <w:link w:val="21"/>
    <w:rsid w:val="00940627"/>
    <w:rPr>
      <w:rFonts w:eastAsia="標楷體"/>
      <w:kern w:val="2"/>
      <w:sz w:val="28"/>
    </w:rPr>
  </w:style>
  <w:style w:type="paragraph" w:styleId="a6">
    <w:name w:val="Body Text"/>
    <w:basedOn w:val="a"/>
    <w:link w:val="a7"/>
    <w:rsid w:val="0055782E"/>
    <w:pPr>
      <w:spacing w:after="120"/>
    </w:pPr>
  </w:style>
  <w:style w:type="character" w:customStyle="1" w:styleId="a7">
    <w:name w:val="本文 字元"/>
    <w:basedOn w:val="a1"/>
    <w:link w:val="a6"/>
    <w:rsid w:val="00940627"/>
    <w:rPr>
      <w:kern w:val="2"/>
      <w:sz w:val="24"/>
    </w:rPr>
  </w:style>
  <w:style w:type="paragraph" w:customStyle="1" w:styleId="a8">
    <w:name w:val="標題壹"/>
    <w:basedOn w:val="a4"/>
    <w:autoRedefine/>
    <w:rsid w:val="0055782E"/>
    <w:pPr>
      <w:snapToGrid w:val="0"/>
      <w:spacing w:before="360" w:line="480" w:lineRule="exact"/>
      <w:ind w:left="360" w:hanging="360"/>
      <w:outlineLvl w:val="0"/>
    </w:pPr>
    <w:rPr>
      <w:rFonts w:eastAsia="標楷體"/>
      <w:b/>
      <w:sz w:val="36"/>
    </w:rPr>
  </w:style>
  <w:style w:type="paragraph" w:customStyle="1" w:styleId="a9">
    <w:name w:val="總標題"/>
    <w:basedOn w:val="a"/>
    <w:next w:val="a6"/>
    <w:autoRedefine/>
    <w:rsid w:val="00A03BF8"/>
    <w:pPr>
      <w:spacing w:beforeLines="100" w:afterLines="100"/>
      <w:jc w:val="center"/>
    </w:pPr>
    <w:rPr>
      <w:rFonts w:eastAsiaTheme="minorEastAsia" w:hAnsiTheme="minorEastAsia"/>
      <w:b/>
      <w:bCs/>
      <w:sz w:val="32"/>
      <w:szCs w:val="32"/>
    </w:rPr>
  </w:style>
  <w:style w:type="paragraph" w:customStyle="1" w:styleId="aa">
    <w:name w:val="標題一"/>
    <w:basedOn w:val="a4"/>
    <w:autoRedefine/>
    <w:rsid w:val="0055782E"/>
    <w:pPr>
      <w:snapToGrid w:val="0"/>
      <w:spacing w:before="360" w:line="480" w:lineRule="exact"/>
      <w:ind w:left="1021" w:hanging="1021"/>
      <w:jc w:val="both"/>
      <w:outlineLvl w:val="1"/>
    </w:pPr>
    <w:rPr>
      <w:rFonts w:eastAsia="標楷體"/>
      <w:b/>
      <w:sz w:val="32"/>
    </w:rPr>
  </w:style>
  <w:style w:type="paragraph" w:customStyle="1" w:styleId="ab">
    <w:name w:val="標題(一)"/>
    <w:basedOn w:val="a4"/>
    <w:autoRedefine/>
    <w:rsid w:val="0055782E"/>
    <w:pPr>
      <w:snapToGrid w:val="0"/>
      <w:spacing w:before="240" w:after="0" w:line="480" w:lineRule="exact"/>
      <w:ind w:left="1080" w:hanging="1080"/>
      <w:jc w:val="both"/>
      <w:outlineLvl w:val="2"/>
    </w:pPr>
    <w:rPr>
      <w:rFonts w:eastAsia="標楷體"/>
      <w:sz w:val="28"/>
    </w:rPr>
  </w:style>
  <w:style w:type="paragraph" w:styleId="23">
    <w:name w:val="Body Text 2"/>
    <w:basedOn w:val="a"/>
    <w:link w:val="24"/>
    <w:rsid w:val="0055782E"/>
    <w:pPr>
      <w:snapToGrid w:val="0"/>
      <w:spacing w:line="480" w:lineRule="exact"/>
      <w:jc w:val="both"/>
    </w:pPr>
    <w:rPr>
      <w:rFonts w:eastAsia="標楷體"/>
      <w:sz w:val="28"/>
    </w:rPr>
  </w:style>
  <w:style w:type="character" w:customStyle="1" w:styleId="24">
    <w:name w:val="本文 2 字元"/>
    <w:basedOn w:val="a1"/>
    <w:link w:val="23"/>
    <w:rsid w:val="00940627"/>
    <w:rPr>
      <w:rFonts w:eastAsia="標楷體"/>
      <w:kern w:val="2"/>
      <w:sz w:val="28"/>
    </w:rPr>
  </w:style>
  <w:style w:type="paragraph" w:customStyle="1" w:styleId="12">
    <w:name w:val="標題(1)"/>
    <w:basedOn w:val="a4"/>
    <w:autoRedefine/>
    <w:rsid w:val="0055782E"/>
    <w:pPr>
      <w:snapToGrid w:val="0"/>
      <w:spacing w:line="480" w:lineRule="exact"/>
      <w:ind w:left="1531" w:hanging="397"/>
      <w:outlineLvl w:val="4"/>
    </w:pPr>
    <w:rPr>
      <w:rFonts w:eastAsia="標楷體"/>
      <w:sz w:val="28"/>
    </w:rPr>
  </w:style>
  <w:style w:type="paragraph" w:customStyle="1" w:styleId="ac">
    <w:name w:val="我的內文"/>
    <w:basedOn w:val="a"/>
    <w:autoRedefine/>
    <w:rsid w:val="0055782E"/>
    <w:pPr>
      <w:snapToGrid w:val="0"/>
      <w:spacing w:line="480" w:lineRule="exact"/>
    </w:pPr>
    <w:rPr>
      <w:rFonts w:eastAsia="標楷體"/>
      <w:sz w:val="28"/>
    </w:rPr>
  </w:style>
  <w:style w:type="paragraph" w:styleId="ad">
    <w:name w:val="Plain Text"/>
    <w:basedOn w:val="a"/>
    <w:link w:val="ae"/>
    <w:rsid w:val="0055782E"/>
    <w:rPr>
      <w:rFonts w:ascii="細明體" w:eastAsia="細明體" w:hAnsi="Courier New"/>
    </w:rPr>
  </w:style>
  <w:style w:type="character" w:customStyle="1" w:styleId="ae">
    <w:name w:val="純文字 字元"/>
    <w:basedOn w:val="a1"/>
    <w:link w:val="ad"/>
    <w:rsid w:val="00940627"/>
    <w:rPr>
      <w:rFonts w:ascii="細明體" w:eastAsia="細明體" w:hAnsi="Courier New"/>
      <w:kern w:val="2"/>
      <w:sz w:val="24"/>
    </w:rPr>
  </w:style>
  <w:style w:type="paragraph" w:styleId="af">
    <w:name w:val="footer"/>
    <w:basedOn w:val="a"/>
    <w:link w:val="af0"/>
    <w:uiPriority w:val="99"/>
    <w:rsid w:val="0055782E"/>
    <w:pPr>
      <w:tabs>
        <w:tab w:val="center" w:pos="4153"/>
        <w:tab w:val="right" w:pos="8306"/>
      </w:tabs>
      <w:snapToGrid w:val="0"/>
    </w:pPr>
    <w:rPr>
      <w:sz w:val="20"/>
    </w:rPr>
  </w:style>
  <w:style w:type="character" w:customStyle="1" w:styleId="af0">
    <w:name w:val="頁尾 字元"/>
    <w:basedOn w:val="a1"/>
    <w:link w:val="af"/>
    <w:uiPriority w:val="99"/>
    <w:rsid w:val="00940627"/>
    <w:rPr>
      <w:kern w:val="2"/>
    </w:rPr>
  </w:style>
  <w:style w:type="paragraph" w:styleId="31">
    <w:name w:val="Body Text Indent 3"/>
    <w:basedOn w:val="a"/>
    <w:link w:val="32"/>
    <w:rsid w:val="0055782E"/>
    <w:pPr>
      <w:widowControl/>
      <w:snapToGrid w:val="0"/>
      <w:spacing w:line="480" w:lineRule="exact"/>
      <w:ind w:firstLine="567"/>
    </w:pPr>
    <w:rPr>
      <w:rFonts w:eastAsia="標楷體"/>
      <w:sz w:val="28"/>
    </w:rPr>
  </w:style>
  <w:style w:type="character" w:customStyle="1" w:styleId="32">
    <w:name w:val="本文縮排 3 字元"/>
    <w:basedOn w:val="a1"/>
    <w:link w:val="31"/>
    <w:rsid w:val="00940627"/>
    <w:rPr>
      <w:rFonts w:eastAsia="標楷體"/>
      <w:kern w:val="2"/>
      <w:sz w:val="28"/>
    </w:rPr>
  </w:style>
  <w:style w:type="character" w:styleId="af1">
    <w:name w:val="page number"/>
    <w:basedOn w:val="a1"/>
    <w:rsid w:val="0055782E"/>
  </w:style>
  <w:style w:type="paragraph" w:styleId="33">
    <w:name w:val="Body Text 3"/>
    <w:basedOn w:val="a"/>
    <w:link w:val="34"/>
    <w:rsid w:val="0055782E"/>
    <w:pPr>
      <w:snapToGrid w:val="0"/>
      <w:spacing w:line="520" w:lineRule="exact"/>
      <w:jc w:val="both"/>
    </w:pPr>
    <w:rPr>
      <w:rFonts w:eastAsia="標楷體"/>
      <w:color w:val="FF6600"/>
      <w:sz w:val="28"/>
      <w:u w:val="single"/>
    </w:rPr>
  </w:style>
  <w:style w:type="character" w:customStyle="1" w:styleId="34">
    <w:name w:val="本文 3 字元"/>
    <w:basedOn w:val="a1"/>
    <w:link w:val="33"/>
    <w:rsid w:val="00940627"/>
    <w:rPr>
      <w:rFonts w:eastAsia="標楷體"/>
      <w:color w:val="FF6600"/>
      <w:kern w:val="2"/>
      <w:sz w:val="28"/>
      <w:u w:val="single"/>
    </w:rPr>
  </w:style>
  <w:style w:type="paragraph" w:styleId="af2">
    <w:name w:val="header"/>
    <w:basedOn w:val="a"/>
    <w:link w:val="af3"/>
    <w:rsid w:val="0055782E"/>
    <w:pPr>
      <w:tabs>
        <w:tab w:val="center" w:pos="4153"/>
        <w:tab w:val="right" w:pos="8306"/>
      </w:tabs>
      <w:snapToGrid w:val="0"/>
    </w:pPr>
    <w:rPr>
      <w:sz w:val="20"/>
    </w:rPr>
  </w:style>
  <w:style w:type="character" w:customStyle="1" w:styleId="af3">
    <w:name w:val="頁首 字元"/>
    <w:basedOn w:val="a1"/>
    <w:link w:val="af2"/>
    <w:rsid w:val="00940627"/>
    <w:rPr>
      <w:kern w:val="2"/>
    </w:rPr>
  </w:style>
  <w:style w:type="paragraph" w:styleId="af4">
    <w:name w:val="List Paragraph"/>
    <w:basedOn w:val="a"/>
    <w:uiPriority w:val="34"/>
    <w:qFormat/>
    <w:rsid w:val="00A91985"/>
    <w:pPr>
      <w:ind w:leftChars="200" w:left="480"/>
    </w:pPr>
  </w:style>
  <w:style w:type="paragraph" w:customStyle="1" w:styleId="01">
    <w:name w:val="01"/>
    <w:basedOn w:val="a"/>
    <w:next w:val="a"/>
    <w:qFormat/>
    <w:rsid w:val="002418FD"/>
    <w:pPr>
      <w:spacing w:before="100" w:beforeAutospacing="1" w:after="100" w:afterAutospacing="1"/>
      <w:outlineLvl w:val="0"/>
    </w:pPr>
    <w:rPr>
      <w:b/>
    </w:rPr>
  </w:style>
  <w:style w:type="paragraph" w:customStyle="1" w:styleId="02">
    <w:name w:val="02"/>
    <w:basedOn w:val="a"/>
    <w:qFormat/>
    <w:rsid w:val="009A2746"/>
    <w:pPr>
      <w:spacing w:before="100" w:beforeAutospacing="1" w:after="100" w:afterAutospacing="1"/>
      <w:outlineLvl w:val="1"/>
    </w:pPr>
    <w:rPr>
      <w:b/>
    </w:rPr>
  </w:style>
  <w:style w:type="paragraph" w:customStyle="1" w:styleId="03">
    <w:name w:val="03"/>
    <w:basedOn w:val="02"/>
    <w:qFormat/>
    <w:rsid w:val="009A2746"/>
    <w:pPr>
      <w:outlineLvl w:val="2"/>
    </w:pPr>
  </w:style>
  <w:style w:type="paragraph" w:customStyle="1" w:styleId="04">
    <w:name w:val="04"/>
    <w:basedOn w:val="03"/>
    <w:qFormat/>
    <w:rsid w:val="00666A9F"/>
    <w:pPr>
      <w:outlineLvl w:val="3"/>
    </w:pPr>
  </w:style>
  <w:style w:type="paragraph" w:styleId="af5">
    <w:name w:val="TOC Heading"/>
    <w:basedOn w:val="1"/>
    <w:next w:val="a"/>
    <w:uiPriority w:val="39"/>
    <w:unhideWhenUsed/>
    <w:qFormat/>
    <w:rsid w:val="009441C4"/>
    <w:pPr>
      <w:keepLines/>
      <w:widowControl/>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styleId="25">
    <w:name w:val="toc 2"/>
    <w:basedOn w:val="a"/>
    <w:next w:val="a"/>
    <w:autoRedefine/>
    <w:uiPriority w:val="39"/>
    <w:unhideWhenUsed/>
    <w:qFormat/>
    <w:rsid w:val="00B130AB"/>
    <w:pPr>
      <w:ind w:left="240"/>
    </w:pPr>
    <w:rPr>
      <w:rFonts w:asciiTheme="minorHAnsi" w:hAnsiTheme="minorHAnsi" w:cstheme="minorHAnsi"/>
      <w:smallCaps/>
      <w:sz w:val="20"/>
    </w:rPr>
  </w:style>
  <w:style w:type="paragraph" w:styleId="35">
    <w:name w:val="toc 3"/>
    <w:basedOn w:val="a"/>
    <w:next w:val="a"/>
    <w:autoRedefine/>
    <w:uiPriority w:val="39"/>
    <w:unhideWhenUsed/>
    <w:qFormat/>
    <w:rsid w:val="00B130AB"/>
    <w:pPr>
      <w:ind w:left="480"/>
    </w:pPr>
    <w:rPr>
      <w:rFonts w:asciiTheme="minorHAnsi" w:hAnsiTheme="minorHAnsi" w:cstheme="minorHAnsi"/>
      <w:i/>
      <w:iCs/>
      <w:sz w:val="20"/>
    </w:rPr>
  </w:style>
  <w:style w:type="paragraph" w:styleId="af6">
    <w:name w:val="Balloon Text"/>
    <w:basedOn w:val="a"/>
    <w:link w:val="af7"/>
    <w:uiPriority w:val="99"/>
    <w:unhideWhenUsed/>
    <w:rsid w:val="009441C4"/>
    <w:rPr>
      <w:rFonts w:asciiTheme="majorHAnsi" w:eastAsiaTheme="majorEastAsia" w:hAnsiTheme="majorHAnsi" w:cstheme="majorBidi"/>
      <w:sz w:val="18"/>
      <w:szCs w:val="18"/>
    </w:rPr>
  </w:style>
  <w:style w:type="character" w:customStyle="1" w:styleId="af7">
    <w:name w:val="註解方塊文字 字元"/>
    <w:basedOn w:val="a1"/>
    <w:link w:val="af6"/>
    <w:uiPriority w:val="99"/>
    <w:rsid w:val="009441C4"/>
    <w:rPr>
      <w:rFonts w:asciiTheme="majorHAnsi" w:eastAsiaTheme="majorEastAsia" w:hAnsiTheme="majorHAnsi" w:cstheme="majorBidi"/>
      <w:kern w:val="2"/>
      <w:sz w:val="18"/>
      <w:szCs w:val="18"/>
    </w:rPr>
  </w:style>
  <w:style w:type="paragraph" w:styleId="41">
    <w:name w:val="toc 4"/>
    <w:basedOn w:val="a"/>
    <w:next w:val="a"/>
    <w:autoRedefine/>
    <w:uiPriority w:val="39"/>
    <w:unhideWhenUsed/>
    <w:rsid w:val="00B130AB"/>
    <w:pPr>
      <w:ind w:left="720"/>
    </w:pPr>
    <w:rPr>
      <w:rFonts w:asciiTheme="minorHAnsi" w:hAnsiTheme="minorHAnsi" w:cstheme="minorHAnsi"/>
      <w:sz w:val="18"/>
      <w:szCs w:val="18"/>
    </w:rPr>
  </w:style>
  <w:style w:type="paragraph" w:styleId="50">
    <w:name w:val="toc 5"/>
    <w:basedOn w:val="a"/>
    <w:next w:val="a"/>
    <w:autoRedefine/>
    <w:uiPriority w:val="39"/>
    <w:unhideWhenUsed/>
    <w:rsid w:val="00B130AB"/>
    <w:pPr>
      <w:ind w:left="960"/>
    </w:pPr>
    <w:rPr>
      <w:rFonts w:asciiTheme="minorHAnsi" w:hAnsiTheme="minorHAnsi" w:cstheme="minorHAnsi"/>
      <w:sz w:val="18"/>
      <w:szCs w:val="18"/>
    </w:rPr>
  </w:style>
  <w:style w:type="paragraph" w:styleId="60">
    <w:name w:val="toc 6"/>
    <w:basedOn w:val="a"/>
    <w:next w:val="a"/>
    <w:autoRedefine/>
    <w:uiPriority w:val="39"/>
    <w:unhideWhenUsed/>
    <w:rsid w:val="00B130AB"/>
    <w:pPr>
      <w:ind w:left="1200"/>
    </w:pPr>
    <w:rPr>
      <w:rFonts w:asciiTheme="minorHAnsi" w:hAnsiTheme="minorHAnsi" w:cstheme="minorHAnsi"/>
      <w:sz w:val="18"/>
      <w:szCs w:val="18"/>
    </w:rPr>
  </w:style>
  <w:style w:type="paragraph" w:styleId="70">
    <w:name w:val="toc 7"/>
    <w:basedOn w:val="a"/>
    <w:next w:val="a"/>
    <w:autoRedefine/>
    <w:uiPriority w:val="39"/>
    <w:unhideWhenUsed/>
    <w:rsid w:val="00666A9F"/>
    <w:pPr>
      <w:ind w:left="1440"/>
    </w:pPr>
    <w:rPr>
      <w:rFonts w:asciiTheme="minorHAnsi" w:hAnsiTheme="minorHAnsi" w:cstheme="minorHAnsi"/>
      <w:sz w:val="18"/>
      <w:szCs w:val="18"/>
    </w:rPr>
  </w:style>
  <w:style w:type="paragraph" w:styleId="8">
    <w:name w:val="toc 8"/>
    <w:basedOn w:val="a"/>
    <w:next w:val="a"/>
    <w:autoRedefine/>
    <w:uiPriority w:val="39"/>
    <w:unhideWhenUsed/>
    <w:rsid w:val="00666A9F"/>
    <w:pPr>
      <w:ind w:left="1680"/>
    </w:pPr>
    <w:rPr>
      <w:rFonts w:asciiTheme="minorHAnsi" w:hAnsiTheme="minorHAnsi" w:cstheme="minorHAnsi"/>
      <w:sz w:val="18"/>
      <w:szCs w:val="18"/>
    </w:rPr>
  </w:style>
  <w:style w:type="paragraph" w:styleId="9">
    <w:name w:val="toc 9"/>
    <w:basedOn w:val="a"/>
    <w:next w:val="a"/>
    <w:autoRedefine/>
    <w:uiPriority w:val="39"/>
    <w:unhideWhenUsed/>
    <w:rsid w:val="00666A9F"/>
    <w:pPr>
      <w:ind w:left="1920"/>
    </w:pPr>
    <w:rPr>
      <w:rFonts w:asciiTheme="minorHAnsi" w:hAnsiTheme="minorHAnsi" w:cstheme="minorHAnsi"/>
      <w:sz w:val="18"/>
      <w:szCs w:val="18"/>
    </w:rPr>
  </w:style>
  <w:style w:type="character" w:styleId="af8">
    <w:name w:val="Hyperlink"/>
    <w:basedOn w:val="a1"/>
    <w:uiPriority w:val="99"/>
    <w:unhideWhenUsed/>
    <w:rsid w:val="00666A9F"/>
    <w:rPr>
      <w:color w:val="0000FF" w:themeColor="hyperlink"/>
      <w:u w:val="single"/>
    </w:rPr>
  </w:style>
  <w:style w:type="paragraph" w:styleId="af9">
    <w:name w:val="footnote text"/>
    <w:basedOn w:val="a"/>
    <w:link w:val="afa"/>
    <w:uiPriority w:val="99"/>
    <w:unhideWhenUsed/>
    <w:rsid w:val="009F7149"/>
    <w:pPr>
      <w:snapToGrid w:val="0"/>
    </w:pPr>
    <w:rPr>
      <w:sz w:val="20"/>
    </w:rPr>
  </w:style>
  <w:style w:type="character" w:customStyle="1" w:styleId="afa">
    <w:name w:val="註腳文字 字元"/>
    <w:basedOn w:val="a1"/>
    <w:link w:val="af9"/>
    <w:uiPriority w:val="99"/>
    <w:rsid w:val="009F7149"/>
    <w:rPr>
      <w:kern w:val="2"/>
    </w:rPr>
  </w:style>
  <w:style w:type="character" w:styleId="afb">
    <w:name w:val="footnote reference"/>
    <w:basedOn w:val="a1"/>
    <w:uiPriority w:val="99"/>
    <w:unhideWhenUsed/>
    <w:rsid w:val="009F7149"/>
    <w:rPr>
      <w:vertAlign w:val="superscript"/>
    </w:rPr>
  </w:style>
  <w:style w:type="paragraph" w:styleId="afc">
    <w:name w:val="Document Map"/>
    <w:basedOn w:val="a"/>
    <w:link w:val="afd"/>
    <w:uiPriority w:val="99"/>
    <w:semiHidden/>
    <w:unhideWhenUsed/>
    <w:rsid w:val="008748FB"/>
    <w:rPr>
      <w:rFonts w:ascii="新細明體"/>
      <w:sz w:val="18"/>
      <w:szCs w:val="18"/>
    </w:rPr>
  </w:style>
  <w:style w:type="character" w:customStyle="1" w:styleId="afd">
    <w:name w:val="文件引導模式 字元"/>
    <w:basedOn w:val="a1"/>
    <w:link w:val="afc"/>
    <w:uiPriority w:val="99"/>
    <w:semiHidden/>
    <w:rsid w:val="008748FB"/>
    <w:rPr>
      <w:rFonts w:ascii="新細明體"/>
      <w:kern w:val="2"/>
      <w:sz w:val="18"/>
      <w:szCs w:val="18"/>
    </w:rPr>
  </w:style>
  <w:style w:type="paragraph" w:styleId="afe">
    <w:name w:val="Revision"/>
    <w:hidden/>
    <w:uiPriority w:val="99"/>
    <w:semiHidden/>
    <w:rsid w:val="00672E8E"/>
    <w:rPr>
      <w:kern w:val="2"/>
      <w:sz w:val="24"/>
    </w:rPr>
  </w:style>
  <w:style w:type="character" w:styleId="aff">
    <w:name w:val="annotation reference"/>
    <w:basedOn w:val="a1"/>
    <w:uiPriority w:val="99"/>
    <w:rsid w:val="00940627"/>
    <w:rPr>
      <w:rFonts w:ascii="Times New Roman" w:hAnsi="Times New Roman" w:cs="Times New Roman"/>
      <w:sz w:val="18"/>
      <w:szCs w:val="18"/>
    </w:rPr>
  </w:style>
  <w:style w:type="paragraph" w:styleId="aff0">
    <w:name w:val="annotation text"/>
    <w:basedOn w:val="a"/>
    <w:link w:val="aff1"/>
    <w:uiPriority w:val="99"/>
    <w:rsid w:val="00940627"/>
    <w:rPr>
      <w:szCs w:val="24"/>
    </w:rPr>
  </w:style>
  <w:style w:type="character" w:customStyle="1" w:styleId="aff1">
    <w:name w:val="註解文字 字元"/>
    <w:basedOn w:val="a1"/>
    <w:link w:val="aff0"/>
    <w:uiPriority w:val="99"/>
    <w:rsid w:val="00940627"/>
    <w:rPr>
      <w:kern w:val="2"/>
      <w:sz w:val="24"/>
      <w:szCs w:val="24"/>
    </w:rPr>
  </w:style>
  <w:style w:type="paragraph" w:styleId="aff2">
    <w:name w:val="annotation subject"/>
    <w:basedOn w:val="aff0"/>
    <w:next w:val="aff0"/>
    <w:link w:val="aff3"/>
    <w:uiPriority w:val="99"/>
    <w:rsid w:val="00940627"/>
    <w:rPr>
      <w:b/>
      <w:bCs/>
    </w:rPr>
  </w:style>
  <w:style w:type="character" w:customStyle="1" w:styleId="aff3">
    <w:name w:val="註解主旨 字元"/>
    <w:basedOn w:val="aff1"/>
    <w:link w:val="aff2"/>
    <w:uiPriority w:val="99"/>
    <w:rsid w:val="00940627"/>
    <w:rPr>
      <w:b/>
      <w:bCs/>
      <w:kern w:val="2"/>
      <w:sz w:val="24"/>
      <w:szCs w:val="24"/>
    </w:rPr>
  </w:style>
  <w:style w:type="paragraph" w:styleId="aff4">
    <w:name w:val="Title"/>
    <w:aliases w:val="標題3"/>
    <w:basedOn w:val="3"/>
    <w:next w:val="a"/>
    <w:link w:val="aff5"/>
    <w:uiPriority w:val="10"/>
    <w:qFormat/>
    <w:rsid w:val="00940627"/>
    <w:rPr>
      <w:bCs w:val="0"/>
    </w:rPr>
  </w:style>
  <w:style w:type="character" w:customStyle="1" w:styleId="aff5">
    <w:name w:val="標題 字元"/>
    <w:aliases w:val="標題3 字元"/>
    <w:basedOn w:val="a1"/>
    <w:link w:val="aff4"/>
    <w:uiPriority w:val="10"/>
    <w:rsid w:val="00940627"/>
    <w:rPr>
      <w:rFonts w:asciiTheme="majorHAnsi" w:eastAsiaTheme="majorEastAsia" w:hAnsiTheme="majorHAnsi" w:cstheme="majorBidi"/>
      <w:b/>
      <w:kern w:val="2"/>
      <w:sz w:val="24"/>
      <w:szCs w:val="36"/>
    </w:rPr>
  </w:style>
  <w:style w:type="paragraph" w:styleId="Web">
    <w:name w:val="Normal (Web)"/>
    <w:basedOn w:val="a"/>
    <w:uiPriority w:val="99"/>
    <w:semiHidden/>
    <w:unhideWhenUsed/>
    <w:rsid w:val="00550743"/>
    <w:pPr>
      <w:widowControl/>
      <w:spacing w:before="100" w:beforeAutospacing="1" w:after="100" w:afterAutospacing="1"/>
    </w:pPr>
    <w:rPr>
      <w:rFonts w:ascii="新細明體" w:hAnsi="新細明體" w:cs="新細明體"/>
      <w:kern w:val="0"/>
      <w:szCs w:val="24"/>
    </w:rPr>
  </w:style>
  <w:style w:type="character" w:styleId="aff6">
    <w:name w:val="Strong"/>
    <w:uiPriority w:val="22"/>
    <w:qFormat/>
    <w:rsid w:val="00550743"/>
    <w:rPr>
      <w:b/>
      <w:bCs/>
    </w:rPr>
  </w:style>
  <w:style w:type="paragraph" w:styleId="aff7">
    <w:name w:val="No Spacing"/>
    <w:uiPriority w:val="1"/>
    <w:qFormat/>
    <w:rsid w:val="00550743"/>
    <w:pPr>
      <w:widowControl w:val="0"/>
    </w:pPr>
    <w:rPr>
      <w:kern w:val="2"/>
      <w:sz w:val="24"/>
      <w:szCs w:val="24"/>
    </w:rPr>
  </w:style>
  <w:style w:type="character" w:customStyle="1" w:styleId="410">
    <w:name w:val="標題 4 字元1"/>
    <w:basedOn w:val="a1"/>
    <w:rsid w:val="00550743"/>
    <w:rPr>
      <w:rFonts w:ascii="Arial" w:hAnsi="Arial"/>
      <w:kern w:val="2"/>
      <w:sz w:val="36"/>
    </w:rPr>
  </w:style>
  <w:style w:type="paragraph" w:customStyle="1" w:styleId="110">
    <w:name w:val="標題1、1"/>
    <w:basedOn w:val="a4"/>
    <w:rsid w:val="00550743"/>
    <w:pPr>
      <w:snapToGrid w:val="0"/>
      <w:spacing w:after="0" w:line="480" w:lineRule="exact"/>
      <w:ind w:left="1247" w:hanging="453"/>
      <w:jc w:val="both"/>
      <w:outlineLvl w:val="3"/>
    </w:pPr>
    <w:rPr>
      <w:rFonts w:eastAsia="標楷體"/>
      <w:sz w:val="28"/>
    </w:rPr>
  </w:style>
  <w:style w:type="character" w:customStyle="1" w:styleId="13">
    <w:name w:val="本文縮排 字元1"/>
    <w:basedOn w:val="a1"/>
    <w:rsid w:val="00550743"/>
    <w:rPr>
      <w:kern w:val="2"/>
      <w:sz w:val="24"/>
    </w:rPr>
  </w:style>
  <w:style w:type="character" w:customStyle="1" w:styleId="14">
    <w:name w:val="本文 字元1"/>
    <w:basedOn w:val="a1"/>
    <w:rsid w:val="00550743"/>
    <w:rPr>
      <w:kern w:val="2"/>
      <w:sz w:val="24"/>
    </w:rPr>
  </w:style>
  <w:style w:type="paragraph" w:customStyle="1" w:styleId="15">
    <w:name w:val="標題壹1"/>
    <w:basedOn w:val="a4"/>
    <w:autoRedefine/>
    <w:rsid w:val="00550743"/>
    <w:pPr>
      <w:snapToGrid w:val="0"/>
      <w:spacing w:before="360" w:line="480" w:lineRule="exact"/>
      <w:ind w:left="360" w:hanging="360"/>
      <w:outlineLvl w:val="0"/>
    </w:pPr>
    <w:rPr>
      <w:rFonts w:eastAsia="標楷體"/>
      <w:b/>
      <w:sz w:val="36"/>
    </w:rPr>
  </w:style>
  <w:style w:type="paragraph" w:customStyle="1" w:styleId="16">
    <w:name w:val="總標題1"/>
    <w:basedOn w:val="a"/>
    <w:next w:val="a6"/>
    <w:autoRedefine/>
    <w:rsid w:val="00550743"/>
    <w:pPr>
      <w:spacing w:beforeLines="100" w:afterLines="100"/>
      <w:jc w:val="center"/>
    </w:pPr>
    <w:rPr>
      <w:rFonts w:eastAsiaTheme="minorEastAsia" w:hAnsiTheme="minorEastAsia"/>
      <w:b/>
      <w:bCs/>
      <w:sz w:val="32"/>
      <w:szCs w:val="32"/>
    </w:rPr>
  </w:style>
  <w:style w:type="paragraph" w:customStyle="1" w:styleId="17">
    <w:name w:val="標題一1"/>
    <w:basedOn w:val="a4"/>
    <w:autoRedefine/>
    <w:rsid w:val="00550743"/>
    <w:pPr>
      <w:snapToGrid w:val="0"/>
      <w:spacing w:before="360" w:line="480" w:lineRule="exact"/>
      <w:ind w:left="1021" w:hanging="1021"/>
      <w:jc w:val="both"/>
      <w:outlineLvl w:val="1"/>
    </w:pPr>
    <w:rPr>
      <w:rFonts w:eastAsia="標楷體"/>
      <w:b/>
      <w:sz w:val="32"/>
    </w:rPr>
  </w:style>
  <w:style w:type="paragraph" w:customStyle="1" w:styleId="18">
    <w:name w:val="標題(一)1"/>
    <w:basedOn w:val="a4"/>
    <w:autoRedefine/>
    <w:rsid w:val="00550743"/>
    <w:pPr>
      <w:snapToGrid w:val="0"/>
      <w:spacing w:before="240" w:after="0" w:line="480" w:lineRule="exact"/>
      <w:ind w:left="1080" w:hanging="1080"/>
      <w:jc w:val="both"/>
      <w:outlineLvl w:val="2"/>
    </w:pPr>
    <w:rPr>
      <w:rFonts w:eastAsia="標楷體"/>
      <w:sz w:val="28"/>
    </w:rPr>
  </w:style>
  <w:style w:type="character" w:customStyle="1" w:styleId="210">
    <w:name w:val="本文 2 字元1"/>
    <w:basedOn w:val="a1"/>
    <w:rsid w:val="00550743"/>
    <w:rPr>
      <w:rFonts w:eastAsia="標楷體"/>
      <w:kern w:val="2"/>
      <w:sz w:val="28"/>
    </w:rPr>
  </w:style>
  <w:style w:type="paragraph" w:customStyle="1" w:styleId="111">
    <w:name w:val="標題(1)1"/>
    <w:basedOn w:val="a4"/>
    <w:autoRedefine/>
    <w:rsid w:val="00550743"/>
    <w:pPr>
      <w:snapToGrid w:val="0"/>
      <w:spacing w:line="480" w:lineRule="exact"/>
      <w:ind w:left="1531" w:hanging="397"/>
      <w:outlineLvl w:val="4"/>
    </w:pPr>
    <w:rPr>
      <w:rFonts w:eastAsia="標楷體"/>
      <w:sz w:val="28"/>
    </w:rPr>
  </w:style>
  <w:style w:type="paragraph" w:customStyle="1" w:styleId="19">
    <w:name w:val="我的內文1"/>
    <w:basedOn w:val="a"/>
    <w:autoRedefine/>
    <w:rsid w:val="00550743"/>
    <w:pPr>
      <w:snapToGrid w:val="0"/>
      <w:spacing w:line="480" w:lineRule="exact"/>
    </w:pPr>
    <w:rPr>
      <w:rFonts w:eastAsia="標楷體"/>
      <w:sz w:val="28"/>
    </w:rPr>
  </w:style>
  <w:style w:type="character" w:customStyle="1" w:styleId="1a">
    <w:name w:val="純文字 字元1"/>
    <w:basedOn w:val="a1"/>
    <w:rsid w:val="00550743"/>
    <w:rPr>
      <w:rFonts w:ascii="細明體" w:eastAsia="細明體" w:hAnsi="Courier New"/>
      <w:kern w:val="2"/>
      <w:sz w:val="24"/>
    </w:rPr>
  </w:style>
  <w:style w:type="character" w:customStyle="1" w:styleId="1b">
    <w:name w:val="頁尾 字元1"/>
    <w:basedOn w:val="a1"/>
    <w:rsid w:val="00550743"/>
    <w:rPr>
      <w:kern w:val="2"/>
    </w:rPr>
  </w:style>
  <w:style w:type="character" w:customStyle="1" w:styleId="310">
    <w:name w:val="本文縮排 3 字元1"/>
    <w:basedOn w:val="a1"/>
    <w:rsid w:val="00550743"/>
    <w:rPr>
      <w:rFonts w:eastAsia="標楷體"/>
      <w:kern w:val="2"/>
      <w:sz w:val="28"/>
    </w:rPr>
  </w:style>
  <w:style w:type="character" w:customStyle="1" w:styleId="311">
    <w:name w:val="本文 3 字元1"/>
    <w:basedOn w:val="a1"/>
    <w:rsid w:val="00550743"/>
    <w:rPr>
      <w:rFonts w:eastAsia="標楷體"/>
      <w:color w:val="FF6600"/>
      <w:kern w:val="2"/>
      <w:sz w:val="28"/>
      <w:u w:val="single"/>
    </w:rPr>
  </w:style>
  <w:style w:type="character" w:customStyle="1" w:styleId="1c">
    <w:name w:val="頁首 字元1"/>
    <w:basedOn w:val="a1"/>
    <w:rsid w:val="00550743"/>
    <w:rPr>
      <w:kern w:val="2"/>
    </w:rPr>
  </w:style>
  <w:style w:type="paragraph" w:customStyle="1" w:styleId="051">
    <w:name w:val="051"/>
    <w:basedOn w:val="04"/>
    <w:next w:val="06"/>
    <w:qFormat/>
    <w:rsid w:val="00550743"/>
    <w:pPr>
      <w:outlineLvl w:val="4"/>
    </w:pPr>
  </w:style>
  <w:style w:type="paragraph" w:customStyle="1" w:styleId="052">
    <w:name w:val="052"/>
    <w:basedOn w:val="04"/>
    <w:next w:val="06"/>
    <w:qFormat/>
    <w:rsid w:val="00DC0809"/>
    <w:pPr>
      <w:outlineLvl w:val="4"/>
    </w:pPr>
  </w:style>
  <w:style w:type="paragraph" w:customStyle="1" w:styleId="Default">
    <w:name w:val="Default"/>
    <w:rsid w:val="00F049EC"/>
    <w:pPr>
      <w:widowControl w:val="0"/>
      <w:autoSpaceDE w:val="0"/>
      <w:autoSpaceDN w:val="0"/>
      <w:adjustRightInd w:val="0"/>
    </w:pPr>
    <w:rPr>
      <w:color w:val="000000"/>
      <w:sz w:val="24"/>
      <w:szCs w:val="24"/>
    </w:rPr>
  </w:style>
  <w:style w:type="paragraph" w:styleId="1d">
    <w:name w:val="toc 1"/>
    <w:basedOn w:val="a"/>
    <w:next w:val="a"/>
    <w:autoRedefine/>
    <w:uiPriority w:val="39"/>
    <w:unhideWhenUsed/>
    <w:qFormat/>
    <w:rsid w:val="003A6E17"/>
    <w:pPr>
      <w:tabs>
        <w:tab w:val="right" w:leader="dot" w:pos="8494"/>
      </w:tabs>
      <w:spacing w:before="120" w:after="120"/>
    </w:pPr>
    <w:rPr>
      <w:b/>
      <w:bCs/>
      <w:cap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2E"/>
    <w:pPr>
      <w:widowControl w:val="0"/>
    </w:pPr>
    <w:rPr>
      <w:kern w:val="2"/>
      <w:sz w:val="24"/>
    </w:rPr>
  </w:style>
  <w:style w:type="paragraph" w:styleId="1">
    <w:name w:val="heading 1"/>
    <w:basedOn w:val="a"/>
    <w:next w:val="a"/>
    <w:link w:val="10"/>
    <w:qFormat/>
    <w:rsid w:val="002418FD"/>
    <w:pPr>
      <w:keepNext/>
      <w:spacing w:before="100" w:beforeAutospacing="1" w:after="100" w:afterAutospacing="1"/>
      <w:outlineLvl w:val="0"/>
    </w:pPr>
    <w:rPr>
      <w:rFonts w:cstheme="majorBidi"/>
      <w:b/>
      <w:bCs/>
      <w:kern w:val="52"/>
      <w:szCs w:val="52"/>
    </w:rPr>
  </w:style>
  <w:style w:type="paragraph" w:styleId="2">
    <w:name w:val="heading 2"/>
    <w:basedOn w:val="a"/>
    <w:next w:val="a"/>
    <w:link w:val="20"/>
    <w:unhideWhenUsed/>
    <w:qFormat/>
    <w:rsid w:val="008714D2"/>
    <w:pPr>
      <w:keepNext/>
      <w:spacing w:before="100" w:beforeAutospacing="1" w:after="100" w:afterAutospacing="1"/>
      <w:outlineLvl w:val="1"/>
    </w:pPr>
    <w:rPr>
      <w:rFonts w:eastAsiaTheme="majorEastAsia" w:cstheme="majorBidi"/>
      <w:b/>
      <w:bCs/>
      <w:szCs w:val="48"/>
    </w:rPr>
  </w:style>
  <w:style w:type="paragraph" w:styleId="3">
    <w:name w:val="heading 3"/>
    <w:basedOn w:val="a"/>
    <w:next w:val="a"/>
    <w:link w:val="30"/>
    <w:uiPriority w:val="9"/>
    <w:unhideWhenUsed/>
    <w:qFormat/>
    <w:rsid w:val="008714D2"/>
    <w:pPr>
      <w:keepNext/>
      <w:spacing w:before="100" w:beforeAutospacing="1" w:after="100" w:afterAutospacing="1"/>
      <w:outlineLvl w:val="2"/>
    </w:pPr>
    <w:rPr>
      <w:rFonts w:eastAsiaTheme="majorEastAsia" w:cstheme="majorBidi"/>
      <w:b/>
      <w:bCs/>
      <w:szCs w:val="36"/>
    </w:rPr>
  </w:style>
  <w:style w:type="paragraph" w:styleId="4">
    <w:name w:val="heading 4"/>
    <w:basedOn w:val="a"/>
    <w:next w:val="a0"/>
    <w:link w:val="40"/>
    <w:qFormat/>
    <w:rsid w:val="0055782E"/>
    <w:pPr>
      <w:keepNext/>
      <w:spacing w:line="720" w:lineRule="auto"/>
      <w:outlineLvl w:val="3"/>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2418FD"/>
    <w:rPr>
      <w:rFonts w:cstheme="majorBidi"/>
      <w:b/>
      <w:bCs/>
      <w:kern w:val="52"/>
      <w:sz w:val="24"/>
      <w:szCs w:val="52"/>
    </w:rPr>
  </w:style>
  <w:style w:type="character" w:customStyle="1" w:styleId="20">
    <w:name w:val="標題 2 字元"/>
    <w:basedOn w:val="a1"/>
    <w:link w:val="2"/>
    <w:uiPriority w:val="9"/>
    <w:rsid w:val="008714D2"/>
    <w:rPr>
      <w:rFonts w:eastAsiaTheme="majorEastAsia" w:cstheme="majorBidi"/>
      <w:b/>
      <w:bCs/>
      <w:kern w:val="2"/>
      <w:sz w:val="24"/>
      <w:szCs w:val="48"/>
    </w:rPr>
  </w:style>
  <w:style w:type="character" w:customStyle="1" w:styleId="30">
    <w:name w:val="標題 3 字元"/>
    <w:basedOn w:val="a1"/>
    <w:link w:val="3"/>
    <w:uiPriority w:val="9"/>
    <w:rsid w:val="008714D2"/>
    <w:rPr>
      <w:rFonts w:eastAsiaTheme="majorEastAsia" w:cstheme="majorBidi"/>
      <w:b/>
      <w:bCs/>
      <w:kern w:val="2"/>
      <w:sz w:val="24"/>
      <w:szCs w:val="36"/>
    </w:rPr>
  </w:style>
  <w:style w:type="paragraph" w:styleId="a0">
    <w:name w:val="Normal Indent"/>
    <w:basedOn w:val="a"/>
    <w:rsid w:val="0055782E"/>
    <w:pPr>
      <w:ind w:left="480"/>
    </w:pPr>
  </w:style>
  <w:style w:type="character" w:customStyle="1" w:styleId="40">
    <w:name w:val="標題 4 字元"/>
    <w:basedOn w:val="a1"/>
    <w:link w:val="4"/>
    <w:rsid w:val="00940627"/>
    <w:rPr>
      <w:rFonts w:ascii="Arial" w:hAnsi="Arial"/>
      <w:kern w:val="2"/>
      <w:sz w:val="36"/>
    </w:rPr>
  </w:style>
  <w:style w:type="character" w:customStyle="1" w:styleId="5">
    <w:name w:val="標題 5 字元"/>
    <w:basedOn w:val="a1"/>
    <w:uiPriority w:val="9"/>
    <w:rsid w:val="006D124E"/>
    <w:rPr>
      <w:rFonts w:asciiTheme="majorHAnsi" w:eastAsiaTheme="majorEastAsia" w:hAnsiTheme="majorHAnsi" w:cstheme="majorBidi"/>
      <w:b/>
      <w:bCs/>
      <w:kern w:val="2"/>
      <w:sz w:val="36"/>
      <w:szCs w:val="36"/>
    </w:rPr>
  </w:style>
  <w:style w:type="character" w:customStyle="1" w:styleId="6">
    <w:name w:val="標題 6 字元"/>
    <w:basedOn w:val="a1"/>
    <w:uiPriority w:val="9"/>
    <w:rsid w:val="009B49DD"/>
    <w:rPr>
      <w:rFonts w:cstheme="majorBidi"/>
      <w:b/>
      <w:kern w:val="2"/>
      <w:sz w:val="24"/>
      <w:szCs w:val="36"/>
    </w:rPr>
  </w:style>
  <w:style w:type="paragraph" w:customStyle="1" w:styleId="06">
    <w:name w:val="06"/>
    <w:basedOn w:val="a"/>
    <w:qFormat/>
    <w:rsid w:val="009441C4"/>
    <w:pPr>
      <w:ind w:firstLineChars="200" w:firstLine="200"/>
      <w:jc w:val="both"/>
      <w:outlineLvl w:val="4"/>
    </w:pPr>
    <w:rPr>
      <w:szCs w:val="24"/>
    </w:rPr>
  </w:style>
  <w:style w:type="character" w:customStyle="1" w:styleId="7">
    <w:name w:val="標題 7 字元"/>
    <w:aliases w:val="07 字元,071 字元,072 字元,0711 字元"/>
    <w:basedOn w:val="a1"/>
    <w:uiPriority w:val="9"/>
    <w:rsid w:val="00815F45"/>
    <w:rPr>
      <w:rFonts w:cstheme="majorBidi"/>
      <w:b/>
      <w:bCs/>
      <w:kern w:val="2"/>
      <w:sz w:val="24"/>
      <w:szCs w:val="36"/>
    </w:rPr>
  </w:style>
  <w:style w:type="paragraph" w:customStyle="1" w:styleId="11">
    <w:name w:val="標題1、"/>
    <w:basedOn w:val="a4"/>
    <w:rsid w:val="0055782E"/>
    <w:pPr>
      <w:snapToGrid w:val="0"/>
      <w:spacing w:after="0" w:line="480" w:lineRule="exact"/>
      <w:ind w:left="1247" w:hanging="453"/>
      <w:jc w:val="both"/>
      <w:outlineLvl w:val="3"/>
    </w:pPr>
    <w:rPr>
      <w:rFonts w:eastAsia="標楷體"/>
      <w:sz w:val="28"/>
    </w:rPr>
  </w:style>
  <w:style w:type="paragraph" w:styleId="a4">
    <w:name w:val="Body Text Indent"/>
    <w:basedOn w:val="a"/>
    <w:link w:val="a5"/>
    <w:rsid w:val="0055782E"/>
    <w:pPr>
      <w:spacing w:after="120"/>
      <w:ind w:left="480"/>
    </w:pPr>
  </w:style>
  <w:style w:type="character" w:customStyle="1" w:styleId="a5">
    <w:name w:val="本文縮排 字元"/>
    <w:basedOn w:val="a1"/>
    <w:link w:val="a4"/>
    <w:rsid w:val="00940627"/>
    <w:rPr>
      <w:kern w:val="2"/>
      <w:sz w:val="24"/>
    </w:rPr>
  </w:style>
  <w:style w:type="paragraph" w:styleId="21">
    <w:name w:val="Body Text Indent 2"/>
    <w:basedOn w:val="a"/>
    <w:link w:val="22"/>
    <w:rsid w:val="0055782E"/>
    <w:pPr>
      <w:snapToGrid w:val="0"/>
      <w:spacing w:line="480" w:lineRule="exact"/>
      <w:ind w:firstLine="567"/>
      <w:jc w:val="both"/>
    </w:pPr>
    <w:rPr>
      <w:rFonts w:eastAsia="標楷體"/>
      <w:sz w:val="28"/>
    </w:rPr>
  </w:style>
  <w:style w:type="character" w:customStyle="1" w:styleId="22">
    <w:name w:val="本文縮排 2 字元"/>
    <w:basedOn w:val="a1"/>
    <w:link w:val="21"/>
    <w:rsid w:val="00940627"/>
    <w:rPr>
      <w:rFonts w:eastAsia="標楷體"/>
      <w:kern w:val="2"/>
      <w:sz w:val="28"/>
    </w:rPr>
  </w:style>
  <w:style w:type="paragraph" w:styleId="a6">
    <w:name w:val="Body Text"/>
    <w:basedOn w:val="a"/>
    <w:link w:val="a7"/>
    <w:rsid w:val="0055782E"/>
    <w:pPr>
      <w:spacing w:after="120"/>
    </w:pPr>
  </w:style>
  <w:style w:type="character" w:customStyle="1" w:styleId="a7">
    <w:name w:val="本文 字元"/>
    <w:basedOn w:val="a1"/>
    <w:link w:val="a6"/>
    <w:rsid w:val="00940627"/>
    <w:rPr>
      <w:kern w:val="2"/>
      <w:sz w:val="24"/>
    </w:rPr>
  </w:style>
  <w:style w:type="paragraph" w:customStyle="1" w:styleId="a8">
    <w:name w:val="標題壹"/>
    <w:basedOn w:val="a4"/>
    <w:autoRedefine/>
    <w:rsid w:val="0055782E"/>
    <w:pPr>
      <w:snapToGrid w:val="0"/>
      <w:spacing w:before="360" w:line="480" w:lineRule="exact"/>
      <w:ind w:left="360" w:hanging="360"/>
      <w:outlineLvl w:val="0"/>
    </w:pPr>
    <w:rPr>
      <w:rFonts w:eastAsia="標楷體"/>
      <w:b/>
      <w:sz w:val="36"/>
    </w:rPr>
  </w:style>
  <w:style w:type="paragraph" w:customStyle="1" w:styleId="a9">
    <w:name w:val="總標題"/>
    <w:basedOn w:val="a"/>
    <w:next w:val="a6"/>
    <w:autoRedefine/>
    <w:rsid w:val="00A03BF8"/>
    <w:pPr>
      <w:spacing w:beforeLines="100" w:afterLines="100"/>
      <w:jc w:val="center"/>
    </w:pPr>
    <w:rPr>
      <w:rFonts w:eastAsiaTheme="minorEastAsia" w:hAnsiTheme="minorEastAsia"/>
      <w:b/>
      <w:bCs/>
      <w:sz w:val="32"/>
      <w:szCs w:val="32"/>
    </w:rPr>
  </w:style>
  <w:style w:type="paragraph" w:customStyle="1" w:styleId="aa">
    <w:name w:val="標題一"/>
    <w:basedOn w:val="a4"/>
    <w:autoRedefine/>
    <w:rsid w:val="0055782E"/>
    <w:pPr>
      <w:snapToGrid w:val="0"/>
      <w:spacing w:before="360" w:line="480" w:lineRule="exact"/>
      <w:ind w:left="1021" w:hanging="1021"/>
      <w:jc w:val="both"/>
      <w:outlineLvl w:val="1"/>
    </w:pPr>
    <w:rPr>
      <w:rFonts w:eastAsia="標楷體"/>
      <w:b/>
      <w:sz w:val="32"/>
    </w:rPr>
  </w:style>
  <w:style w:type="paragraph" w:customStyle="1" w:styleId="ab">
    <w:name w:val="標題(一)"/>
    <w:basedOn w:val="a4"/>
    <w:autoRedefine/>
    <w:rsid w:val="0055782E"/>
    <w:pPr>
      <w:snapToGrid w:val="0"/>
      <w:spacing w:before="240" w:after="0" w:line="480" w:lineRule="exact"/>
      <w:ind w:left="1080" w:hanging="1080"/>
      <w:jc w:val="both"/>
      <w:outlineLvl w:val="2"/>
    </w:pPr>
    <w:rPr>
      <w:rFonts w:eastAsia="標楷體"/>
      <w:sz w:val="28"/>
    </w:rPr>
  </w:style>
  <w:style w:type="paragraph" w:styleId="23">
    <w:name w:val="Body Text 2"/>
    <w:basedOn w:val="a"/>
    <w:link w:val="24"/>
    <w:rsid w:val="0055782E"/>
    <w:pPr>
      <w:snapToGrid w:val="0"/>
      <w:spacing w:line="480" w:lineRule="exact"/>
      <w:jc w:val="both"/>
    </w:pPr>
    <w:rPr>
      <w:rFonts w:eastAsia="標楷體"/>
      <w:sz w:val="28"/>
    </w:rPr>
  </w:style>
  <w:style w:type="character" w:customStyle="1" w:styleId="24">
    <w:name w:val="本文 2 字元"/>
    <w:basedOn w:val="a1"/>
    <w:link w:val="23"/>
    <w:rsid w:val="00940627"/>
    <w:rPr>
      <w:rFonts w:eastAsia="標楷體"/>
      <w:kern w:val="2"/>
      <w:sz w:val="28"/>
    </w:rPr>
  </w:style>
  <w:style w:type="paragraph" w:customStyle="1" w:styleId="12">
    <w:name w:val="標題(1)"/>
    <w:basedOn w:val="a4"/>
    <w:autoRedefine/>
    <w:rsid w:val="0055782E"/>
    <w:pPr>
      <w:snapToGrid w:val="0"/>
      <w:spacing w:line="480" w:lineRule="exact"/>
      <w:ind w:left="1531" w:hanging="397"/>
      <w:outlineLvl w:val="4"/>
    </w:pPr>
    <w:rPr>
      <w:rFonts w:eastAsia="標楷體"/>
      <w:sz w:val="28"/>
    </w:rPr>
  </w:style>
  <w:style w:type="paragraph" w:customStyle="1" w:styleId="ac">
    <w:name w:val="我的內文"/>
    <w:basedOn w:val="a"/>
    <w:autoRedefine/>
    <w:rsid w:val="0055782E"/>
    <w:pPr>
      <w:snapToGrid w:val="0"/>
      <w:spacing w:line="480" w:lineRule="exact"/>
    </w:pPr>
    <w:rPr>
      <w:rFonts w:eastAsia="標楷體"/>
      <w:sz w:val="28"/>
    </w:rPr>
  </w:style>
  <w:style w:type="paragraph" w:styleId="ad">
    <w:name w:val="Plain Text"/>
    <w:basedOn w:val="a"/>
    <w:link w:val="ae"/>
    <w:rsid w:val="0055782E"/>
    <w:rPr>
      <w:rFonts w:ascii="細明體" w:eastAsia="細明體" w:hAnsi="Courier New"/>
    </w:rPr>
  </w:style>
  <w:style w:type="character" w:customStyle="1" w:styleId="ae">
    <w:name w:val="純文字 字元"/>
    <w:basedOn w:val="a1"/>
    <w:link w:val="ad"/>
    <w:rsid w:val="00940627"/>
    <w:rPr>
      <w:rFonts w:ascii="細明體" w:eastAsia="細明體" w:hAnsi="Courier New"/>
      <w:kern w:val="2"/>
      <w:sz w:val="24"/>
    </w:rPr>
  </w:style>
  <w:style w:type="paragraph" w:styleId="af">
    <w:name w:val="footer"/>
    <w:basedOn w:val="a"/>
    <w:link w:val="af0"/>
    <w:uiPriority w:val="99"/>
    <w:rsid w:val="0055782E"/>
    <w:pPr>
      <w:tabs>
        <w:tab w:val="center" w:pos="4153"/>
        <w:tab w:val="right" w:pos="8306"/>
      </w:tabs>
      <w:snapToGrid w:val="0"/>
    </w:pPr>
    <w:rPr>
      <w:sz w:val="20"/>
    </w:rPr>
  </w:style>
  <w:style w:type="character" w:customStyle="1" w:styleId="af0">
    <w:name w:val="頁尾 字元"/>
    <w:basedOn w:val="a1"/>
    <w:link w:val="af"/>
    <w:uiPriority w:val="99"/>
    <w:rsid w:val="00940627"/>
    <w:rPr>
      <w:kern w:val="2"/>
    </w:rPr>
  </w:style>
  <w:style w:type="paragraph" w:styleId="31">
    <w:name w:val="Body Text Indent 3"/>
    <w:basedOn w:val="a"/>
    <w:link w:val="32"/>
    <w:rsid w:val="0055782E"/>
    <w:pPr>
      <w:widowControl/>
      <w:snapToGrid w:val="0"/>
      <w:spacing w:line="480" w:lineRule="exact"/>
      <w:ind w:firstLine="567"/>
    </w:pPr>
    <w:rPr>
      <w:rFonts w:eastAsia="標楷體"/>
      <w:sz w:val="28"/>
    </w:rPr>
  </w:style>
  <w:style w:type="character" w:customStyle="1" w:styleId="32">
    <w:name w:val="本文縮排 3 字元"/>
    <w:basedOn w:val="a1"/>
    <w:link w:val="31"/>
    <w:rsid w:val="00940627"/>
    <w:rPr>
      <w:rFonts w:eastAsia="標楷體"/>
      <w:kern w:val="2"/>
      <w:sz w:val="28"/>
    </w:rPr>
  </w:style>
  <w:style w:type="character" w:styleId="af1">
    <w:name w:val="page number"/>
    <w:basedOn w:val="a1"/>
    <w:rsid w:val="0055782E"/>
  </w:style>
  <w:style w:type="paragraph" w:styleId="33">
    <w:name w:val="Body Text 3"/>
    <w:basedOn w:val="a"/>
    <w:link w:val="34"/>
    <w:rsid w:val="0055782E"/>
    <w:pPr>
      <w:snapToGrid w:val="0"/>
      <w:spacing w:line="520" w:lineRule="exact"/>
      <w:jc w:val="both"/>
    </w:pPr>
    <w:rPr>
      <w:rFonts w:eastAsia="標楷體"/>
      <w:color w:val="FF6600"/>
      <w:sz w:val="28"/>
      <w:u w:val="single"/>
    </w:rPr>
  </w:style>
  <w:style w:type="character" w:customStyle="1" w:styleId="34">
    <w:name w:val="本文 3 字元"/>
    <w:basedOn w:val="a1"/>
    <w:link w:val="33"/>
    <w:rsid w:val="00940627"/>
    <w:rPr>
      <w:rFonts w:eastAsia="標楷體"/>
      <w:color w:val="FF6600"/>
      <w:kern w:val="2"/>
      <w:sz w:val="28"/>
      <w:u w:val="single"/>
    </w:rPr>
  </w:style>
  <w:style w:type="paragraph" w:styleId="af2">
    <w:name w:val="header"/>
    <w:basedOn w:val="a"/>
    <w:link w:val="af3"/>
    <w:rsid w:val="0055782E"/>
    <w:pPr>
      <w:tabs>
        <w:tab w:val="center" w:pos="4153"/>
        <w:tab w:val="right" w:pos="8306"/>
      </w:tabs>
      <w:snapToGrid w:val="0"/>
    </w:pPr>
    <w:rPr>
      <w:sz w:val="20"/>
    </w:rPr>
  </w:style>
  <w:style w:type="character" w:customStyle="1" w:styleId="af3">
    <w:name w:val="頁首 字元"/>
    <w:basedOn w:val="a1"/>
    <w:link w:val="af2"/>
    <w:rsid w:val="00940627"/>
    <w:rPr>
      <w:kern w:val="2"/>
    </w:rPr>
  </w:style>
  <w:style w:type="paragraph" w:styleId="af4">
    <w:name w:val="List Paragraph"/>
    <w:basedOn w:val="a"/>
    <w:uiPriority w:val="34"/>
    <w:qFormat/>
    <w:rsid w:val="00A91985"/>
    <w:pPr>
      <w:ind w:leftChars="200" w:left="480"/>
    </w:pPr>
  </w:style>
  <w:style w:type="paragraph" w:customStyle="1" w:styleId="01">
    <w:name w:val="01"/>
    <w:basedOn w:val="a"/>
    <w:next w:val="a"/>
    <w:qFormat/>
    <w:rsid w:val="002418FD"/>
    <w:pPr>
      <w:spacing w:before="100" w:beforeAutospacing="1" w:after="100" w:afterAutospacing="1"/>
      <w:outlineLvl w:val="0"/>
    </w:pPr>
    <w:rPr>
      <w:b/>
    </w:rPr>
  </w:style>
  <w:style w:type="paragraph" w:customStyle="1" w:styleId="02">
    <w:name w:val="02"/>
    <w:basedOn w:val="a"/>
    <w:qFormat/>
    <w:rsid w:val="009A2746"/>
    <w:pPr>
      <w:spacing w:before="100" w:beforeAutospacing="1" w:after="100" w:afterAutospacing="1"/>
      <w:outlineLvl w:val="1"/>
    </w:pPr>
    <w:rPr>
      <w:b/>
    </w:rPr>
  </w:style>
  <w:style w:type="paragraph" w:customStyle="1" w:styleId="03">
    <w:name w:val="03"/>
    <w:basedOn w:val="02"/>
    <w:qFormat/>
    <w:rsid w:val="009A2746"/>
    <w:pPr>
      <w:outlineLvl w:val="2"/>
    </w:pPr>
  </w:style>
  <w:style w:type="paragraph" w:customStyle="1" w:styleId="04">
    <w:name w:val="04"/>
    <w:basedOn w:val="03"/>
    <w:qFormat/>
    <w:rsid w:val="00666A9F"/>
    <w:pPr>
      <w:outlineLvl w:val="3"/>
    </w:pPr>
  </w:style>
  <w:style w:type="paragraph" w:styleId="af5">
    <w:name w:val="TOC Heading"/>
    <w:basedOn w:val="1"/>
    <w:next w:val="a"/>
    <w:uiPriority w:val="39"/>
    <w:unhideWhenUsed/>
    <w:qFormat/>
    <w:rsid w:val="009441C4"/>
    <w:pPr>
      <w:keepLines/>
      <w:widowControl/>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styleId="25">
    <w:name w:val="toc 2"/>
    <w:basedOn w:val="a"/>
    <w:next w:val="a"/>
    <w:autoRedefine/>
    <w:uiPriority w:val="39"/>
    <w:unhideWhenUsed/>
    <w:qFormat/>
    <w:rsid w:val="00B130AB"/>
    <w:pPr>
      <w:ind w:left="240"/>
    </w:pPr>
    <w:rPr>
      <w:rFonts w:asciiTheme="minorHAnsi" w:hAnsiTheme="minorHAnsi" w:cstheme="minorHAnsi"/>
      <w:smallCaps/>
      <w:sz w:val="20"/>
    </w:rPr>
  </w:style>
  <w:style w:type="paragraph" w:styleId="35">
    <w:name w:val="toc 3"/>
    <w:basedOn w:val="a"/>
    <w:next w:val="a"/>
    <w:autoRedefine/>
    <w:uiPriority w:val="39"/>
    <w:unhideWhenUsed/>
    <w:qFormat/>
    <w:rsid w:val="00B130AB"/>
    <w:pPr>
      <w:ind w:left="480"/>
    </w:pPr>
    <w:rPr>
      <w:rFonts w:asciiTheme="minorHAnsi" w:hAnsiTheme="minorHAnsi" w:cstheme="minorHAnsi"/>
      <w:i/>
      <w:iCs/>
      <w:sz w:val="20"/>
    </w:rPr>
  </w:style>
  <w:style w:type="paragraph" w:styleId="af6">
    <w:name w:val="Balloon Text"/>
    <w:basedOn w:val="a"/>
    <w:link w:val="af7"/>
    <w:uiPriority w:val="99"/>
    <w:unhideWhenUsed/>
    <w:rsid w:val="009441C4"/>
    <w:rPr>
      <w:rFonts w:asciiTheme="majorHAnsi" w:eastAsiaTheme="majorEastAsia" w:hAnsiTheme="majorHAnsi" w:cstheme="majorBidi"/>
      <w:sz w:val="18"/>
      <w:szCs w:val="18"/>
    </w:rPr>
  </w:style>
  <w:style w:type="character" w:customStyle="1" w:styleId="af7">
    <w:name w:val="註解方塊文字 字元"/>
    <w:basedOn w:val="a1"/>
    <w:link w:val="af6"/>
    <w:uiPriority w:val="99"/>
    <w:rsid w:val="009441C4"/>
    <w:rPr>
      <w:rFonts w:asciiTheme="majorHAnsi" w:eastAsiaTheme="majorEastAsia" w:hAnsiTheme="majorHAnsi" w:cstheme="majorBidi"/>
      <w:kern w:val="2"/>
      <w:sz w:val="18"/>
      <w:szCs w:val="18"/>
    </w:rPr>
  </w:style>
  <w:style w:type="paragraph" w:styleId="41">
    <w:name w:val="toc 4"/>
    <w:basedOn w:val="a"/>
    <w:next w:val="a"/>
    <w:autoRedefine/>
    <w:uiPriority w:val="39"/>
    <w:unhideWhenUsed/>
    <w:rsid w:val="00B130AB"/>
    <w:pPr>
      <w:ind w:left="720"/>
    </w:pPr>
    <w:rPr>
      <w:rFonts w:asciiTheme="minorHAnsi" w:hAnsiTheme="minorHAnsi" w:cstheme="minorHAnsi"/>
      <w:sz w:val="18"/>
      <w:szCs w:val="18"/>
    </w:rPr>
  </w:style>
  <w:style w:type="paragraph" w:styleId="50">
    <w:name w:val="toc 5"/>
    <w:basedOn w:val="a"/>
    <w:next w:val="a"/>
    <w:autoRedefine/>
    <w:uiPriority w:val="39"/>
    <w:unhideWhenUsed/>
    <w:rsid w:val="00B130AB"/>
    <w:pPr>
      <w:ind w:left="960"/>
    </w:pPr>
    <w:rPr>
      <w:rFonts w:asciiTheme="minorHAnsi" w:hAnsiTheme="minorHAnsi" w:cstheme="minorHAnsi"/>
      <w:sz w:val="18"/>
      <w:szCs w:val="18"/>
    </w:rPr>
  </w:style>
  <w:style w:type="paragraph" w:styleId="60">
    <w:name w:val="toc 6"/>
    <w:basedOn w:val="a"/>
    <w:next w:val="a"/>
    <w:autoRedefine/>
    <w:uiPriority w:val="39"/>
    <w:unhideWhenUsed/>
    <w:rsid w:val="00B130AB"/>
    <w:pPr>
      <w:ind w:left="1200"/>
    </w:pPr>
    <w:rPr>
      <w:rFonts w:asciiTheme="minorHAnsi" w:hAnsiTheme="minorHAnsi" w:cstheme="minorHAnsi"/>
      <w:sz w:val="18"/>
      <w:szCs w:val="18"/>
    </w:rPr>
  </w:style>
  <w:style w:type="paragraph" w:styleId="70">
    <w:name w:val="toc 7"/>
    <w:basedOn w:val="a"/>
    <w:next w:val="a"/>
    <w:autoRedefine/>
    <w:uiPriority w:val="39"/>
    <w:unhideWhenUsed/>
    <w:rsid w:val="00666A9F"/>
    <w:pPr>
      <w:ind w:left="1440"/>
    </w:pPr>
    <w:rPr>
      <w:rFonts w:asciiTheme="minorHAnsi" w:hAnsiTheme="minorHAnsi" w:cstheme="minorHAnsi"/>
      <w:sz w:val="18"/>
      <w:szCs w:val="18"/>
    </w:rPr>
  </w:style>
  <w:style w:type="paragraph" w:styleId="8">
    <w:name w:val="toc 8"/>
    <w:basedOn w:val="a"/>
    <w:next w:val="a"/>
    <w:autoRedefine/>
    <w:uiPriority w:val="39"/>
    <w:unhideWhenUsed/>
    <w:rsid w:val="00666A9F"/>
    <w:pPr>
      <w:ind w:left="1680"/>
    </w:pPr>
    <w:rPr>
      <w:rFonts w:asciiTheme="minorHAnsi" w:hAnsiTheme="minorHAnsi" w:cstheme="minorHAnsi"/>
      <w:sz w:val="18"/>
      <w:szCs w:val="18"/>
    </w:rPr>
  </w:style>
  <w:style w:type="paragraph" w:styleId="9">
    <w:name w:val="toc 9"/>
    <w:basedOn w:val="a"/>
    <w:next w:val="a"/>
    <w:autoRedefine/>
    <w:uiPriority w:val="39"/>
    <w:unhideWhenUsed/>
    <w:rsid w:val="00666A9F"/>
    <w:pPr>
      <w:ind w:left="1920"/>
    </w:pPr>
    <w:rPr>
      <w:rFonts w:asciiTheme="minorHAnsi" w:hAnsiTheme="minorHAnsi" w:cstheme="minorHAnsi"/>
      <w:sz w:val="18"/>
      <w:szCs w:val="18"/>
    </w:rPr>
  </w:style>
  <w:style w:type="character" w:styleId="af8">
    <w:name w:val="Hyperlink"/>
    <w:basedOn w:val="a1"/>
    <w:uiPriority w:val="99"/>
    <w:unhideWhenUsed/>
    <w:rsid w:val="00666A9F"/>
    <w:rPr>
      <w:color w:val="0000FF" w:themeColor="hyperlink"/>
      <w:u w:val="single"/>
    </w:rPr>
  </w:style>
  <w:style w:type="paragraph" w:styleId="af9">
    <w:name w:val="footnote text"/>
    <w:basedOn w:val="a"/>
    <w:link w:val="afa"/>
    <w:uiPriority w:val="99"/>
    <w:unhideWhenUsed/>
    <w:rsid w:val="009F7149"/>
    <w:pPr>
      <w:snapToGrid w:val="0"/>
    </w:pPr>
    <w:rPr>
      <w:sz w:val="20"/>
    </w:rPr>
  </w:style>
  <w:style w:type="character" w:customStyle="1" w:styleId="afa">
    <w:name w:val="註腳文字 字元"/>
    <w:basedOn w:val="a1"/>
    <w:link w:val="af9"/>
    <w:uiPriority w:val="99"/>
    <w:rsid w:val="009F7149"/>
    <w:rPr>
      <w:kern w:val="2"/>
    </w:rPr>
  </w:style>
  <w:style w:type="character" w:styleId="afb">
    <w:name w:val="footnote reference"/>
    <w:basedOn w:val="a1"/>
    <w:uiPriority w:val="99"/>
    <w:unhideWhenUsed/>
    <w:rsid w:val="009F7149"/>
    <w:rPr>
      <w:vertAlign w:val="superscript"/>
    </w:rPr>
  </w:style>
  <w:style w:type="paragraph" w:styleId="afc">
    <w:name w:val="Document Map"/>
    <w:basedOn w:val="a"/>
    <w:link w:val="afd"/>
    <w:uiPriority w:val="99"/>
    <w:semiHidden/>
    <w:unhideWhenUsed/>
    <w:rsid w:val="008748FB"/>
    <w:rPr>
      <w:rFonts w:ascii="新細明體"/>
      <w:sz w:val="18"/>
      <w:szCs w:val="18"/>
    </w:rPr>
  </w:style>
  <w:style w:type="character" w:customStyle="1" w:styleId="afd">
    <w:name w:val="文件引導模式 字元"/>
    <w:basedOn w:val="a1"/>
    <w:link w:val="afc"/>
    <w:uiPriority w:val="99"/>
    <w:semiHidden/>
    <w:rsid w:val="008748FB"/>
    <w:rPr>
      <w:rFonts w:ascii="新細明體"/>
      <w:kern w:val="2"/>
      <w:sz w:val="18"/>
      <w:szCs w:val="18"/>
    </w:rPr>
  </w:style>
  <w:style w:type="paragraph" w:styleId="afe">
    <w:name w:val="Revision"/>
    <w:hidden/>
    <w:uiPriority w:val="99"/>
    <w:semiHidden/>
    <w:rsid w:val="00672E8E"/>
    <w:rPr>
      <w:kern w:val="2"/>
      <w:sz w:val="24"/>
    </w:rPr>
  </w:style>
  <w:style w:type="character" w:styleId="aff">
    <w:name w:val="annotation reference"/>
    <w:basedOn w:val="a1"/>
    <w:uiPriority w:val="99"/>
    <w:rsid w:val="00940627"/>
    <w:rPr>
      <w:rFonts w:ascii="Times New Roman" w:hAnsi="Times New Roman" w:cs="Times New Roman"/>
      <w:sz w:val="18"/>
      <w:szCs w:val="18"/>
    </w:rPr>
  </w:style>
  <w:style w:type="paragraph" w:styleId="aff0">
    <w:name w:val="annotation text"/>
    <w:basedOn w:val="a"/>
    <w:link w:val="aff1"/>
    <w:uiPriority w:val="99"/>
    <w:rsid w:val="00940627"/>
    <w:rPr>
      <w:szCs w:val="24"/>
    </w:rPr>
  </w:style>
  <w:style w:type="character" w:customStyle="1" w:styleId="aff1">
    <w:name w:val="註解文字 字元"/>
    <w:basedOn w:val="a1"/>
    <w:link w:val="aff0"/>
    <w:uiPriority w:val="99"/>
    <w:rsid w:val="00940627"/>
    <w:rPr>
      <w:kern w:val="2"/>
      <w:sz w:val="24"/>
      <w:szCs w:val="24"/>
    </w:rPr>
  </w:style>
  <w:style w:type="paragraph" w:styleId="aff2">
    <w:name w:val="annotation subject"/>
    <w:basedOn w:val="aff0"/>
    <w:next w:val="aff0"/>
    <w:link w:val="aff3"/>
    <w:uiPriority w:val="99"/>
    <w:rsid w:val="00940627"/>
    <w:rPr>
      <w:b/>
      <w:bCs/>
    </w:rPr>
  </w:style>
  <w:style w:type="character" w:customStyle="1" w:styleId="aff3">
    <w:name w:val="註解主旨 字元"/>
    <w:basedOn w:val="aff1"/>
    <w:link w:val="aff2"/>
    <w:uiPriority w:val="99"/>
    <w:rsid w:val="00940627"/>
    <w:rPr>
      <w:b/>
      <w:bCs/>
      <w:kern w:val="2"/>
      <w:sz w:val="24"/>
      <w:szCs w:val="24"/>
    </w:rPr>
  </w:style>
  <w:style w:type="paragraph" w:styleId="aff4">
    <w:name w:val="Title"/>
    <w:aliases w:val="標題3"/>
    <w:basedOn w:val="3"/>
    <w:next w:val="a"/>
    <w:link w:val="aff5"/>
    <w:uiPriority w:val="10"/>
    <w:qFormat/>
    <w:rsid w:val="00940627"/>
    <w:rPr>
      <w:bCs w:val="0"/>
    </w:rPr>
  </w:style>
  <w:style w:type="character" w:customStyle="1" w:styleId="aff5">
    <w:name w:val="標題 字元"/>
    <w:aliases w:val="標題3 字元"/>
    <w:basedOn w:val="a1"/>
    <w:link w:val="aff4"/>
    <w:uiPriority w:val="10"/>
    <w:rsid w:val="00940627"/>
    <w:rPr>
      <w:rFonts w:asciiTheme="majorHAnsi" w:eastAsiaTheme="majorEastAsia" w:hAnsiTheme="majorHAnsi" w:cstheme="majorBidi"/>
      <w:b/>
      <w:kern w:val="2"/>
      <w:sz w:val="24"/>
      <w:szCs w:val="36"/>
    </w:rPr>
  </w:style>
  <w:style w:type="paragraph" w:styleId="Web">
    <w:name w:val="Normal (Web)"/>
    <w:basedOn w:val="a"/>
    <w:uiPriority w:val="99"/>
    <w:semiHidden/>
    <w:unhideWhenUsed/>
    <w:rsid w:val="00550743"/>
    <w:pPr>
      <w:widowControl/>
      <w:spacing w:before="100" w:beforeAutospacing="1" w:after="100" w:afterAutospacing="1"/>
    </w:pPr>
    <w:rPr>
      <w:rFonts w:ascii="新細明體" w:hAnsi="新細明體" w:cs="新細明體"/>
      <w:kern w:val="0"/>
      <w:szCs w:val="24"/>
    </w:rPr>
  </w:style>
  <w:style w:type="character" w:styleId="aff6">
    <w:name w:val="Strong"/>
    <w:uiPriority w:val="22"/>
    <w:qFormat/>
    <w:rsid w:val="00550743"/>
    <w:rPr>
      <w:b/>
      <w:bCs/>
    </w:rPr>
  </w:style>
  <w:style w:type="paragraph" w:styleId="aff7">
    <w:name w:val="No Spacing"/>
    <w:uiPriority w:val="1"/>
    <w:qFormat/>
    <w:rsid w:val="00550743"/>
    <w:pPr>
      <w:widowControl w:val="0"/>
    </w:pPr>
    <w:rPr>
      <w:kern w:val="2"/>
      <w:sz w:val="24"/>
      <w:szCs w:val="24"/>
    </w:rPr>
  </w:style>
  <w:style w:type="character" w:customStyle="1" w:styleId="410">
    <w:name w:val="標題 4 字元1"/>
    <w:basedOn w:val="a1"/>
    <w:rsid w:val="00550743"/>
    <w:rPr>
      <w:rFonts w:ascii="Arial" w:hAnsi="Arial"/>
      <w:kern w:val="2"/>
      <w:sz w:val="36"/>
    </w:rPr>
  </w:style>
  <w:style w:type="paragraph" w:customStyle="1" w:styleId="110">
    <w:name w:val="標題1、1"/>
    <w:basedOn w:val="a4"/>
    <w:rsid w:val="00550743"/>
    <w:pPr>
      <w:snapToGrid w:val="0"/>
      <w:spacing w:after="0" w:line="480" w:lineRule="exact"/>
      <w:ind w:left="1247" w:hanging="453"/>
      <w:jc w:val="both"/>
      <w:outlineLvl w:val="3"/>
    </w:pPr>
    <w:rPr>
      <w:rFonts w:eastAsia="標楷體"/>
      <w:sz w:val="28"/>
    </w:rPr>
  </w:style>
  <w:style w:type="character" w:customStyle="1" w:styleId="13">
    <w:name w:val="本文縮排 字元1"/>
    <w:basedOn w:val="a1"/>
    <w:rsid w:val="00550743"/>
    <w:rPr>
      <w:kern w:val="2"/>
      <w:sz w:val="24"/>
    </w:rPr>
  </w:style>
  <w:style w:type="character" w:customStyle="1" w:styleId="14">
    <w:name w:val="本文 字元1"/>
    <w:basedOn w:val="a1"/>
    <w:rsid w:val="00550743"/>
    <w:rPr>
      <w:kern w:val="2"/>
      <w:sz w:val="24"/>
    </w:rPr>
  </w:style>
  <w:style w:type="paragraph" w:customStyle="1" w:styleId="15">
    <w:name w:val="標題壹1"/>
    <w:basedOn w:val="a4"/>
    <w:autoRedefine/>
    <w:rsid w:val="00550743"/>
    <w:pPr>
      <w:snapToGrid w:val="0"/>
      <w:spacing w:before="360" w:line="480" w:lineRule="exact"/>
      <w:ind w:left="360" w:hanging="360"/>
      <w:outlineLvl w:val="0"/>
    </w:pPr>
    <w:rPr>
      <w:rFonts w:eastAsia="標楷體"/>
      <w:b/>
      <w:sz w:val="36"/>
    </w:rPr>
  </w:style>
  <w:style w:type="paragraph" w:customStyle="1" w:styleId="16">
    <w:name w:val="總標題1"/>
    <w:basedOn w:val="a"/>
    <w:next w:val="a6"/>
    <w:autoRedefine/>
    <w:rsid w:val="00550743"/>
    <w:pPr>
      <w:spacing w:beforeLines="100" w:afterLines="100"/>
      <w:jc w:val="center"/>
    </w:pPr>
    <w:rPr>
      <w:rFonts w:eastAsiaTheme="minorEastAsia" w:hAnsiTheme="minorEastAsia"/>
      <w:b/>
      <w:bCs/>
      <w:sz w:val="32"/>
      <w:szCs w:val="32"/>
    </w:rPr>
  </w:style>
  <w:style w:type="paragraph" w:customStyle="1" w:styleId="17">
    <w:name w:val="標題一1"/>
    <w:basedOn w:val="a4"/>
    <w:autoRedefine/>
    <w:rsid w:val="00550743"/>
    <w:pPr>
      <w:snapToGrid w:val="0"/>
      <w:spacing w:before="360" w:line="480" w:lineRule="exact"/>
      <w:ind w:left="1021" w:hanging="1021"/>
      <w:jc w:val="both"/>
      <w:outlineLvl w:val="1"/>
    </w:pPr>
    <w:rPr>
      <w:rFonts w:eastAsia="標楷體"/>
      <w:b/>
      <w:sz w:val="32"/>
    </w:rPr>
  </w:style>
  <w:style w:type="paragraph" w:customStyle="1" w:styleId="18">
    <w:name w:val="標題(一)1"/>
    <w:basedOn w:val="a4"/>
    <w:autoRedefine/>
    <w:rsid w:val="00550743"/>
    <w:pPr>
      <w:snapToGrid w:val="0"/>
      <w:spacing w:before="240" w:after="0" w:line="480" w:lineRule="exact"/>
      <w:ind w:left="1080" w:hanging="1080"/>
      <w:jc w:val="both"/>
      <w:outlineLvl w:val="2"/>
    </w:pPr>
    <w:rPr>
      <w:rFonts w:eastAsia="標楷體"/>
      <w:sz w:val="28"/>
    </w:rPr>
  </w:style>
  <w:style w:type="character" w:customStyle="1" w:styleId="210">
    <w:name w:val="本文 2 字元1"/>
    <w:basedOn w:val="a1"/>
    <w:rsid w:val="00550743"/>
    <w:rPr>
      <w:rFonts w:eastAsia="標楷體"/>
      <w:kern w:val="2"/>
      <w:sz w:val="28"/>
    </w:rPr>
  </w:style>
  <w:style w:type="paragraph" w:customStyle="1" w:styleId="111">
    <w:name w:val="標題(1)1"/>
    <w:basedOn w:val="a4"/>
    <w:autoRedefine/>
    <w:rsid w:val="00550743"/>
    <w:pPr>
      <w:snapToGrid w:val="0"/>
      <w:spacing w:line="480" w:lineRule="exact"/>
      <w:ind w:left="1531" w:hanging="397"/>
      <w:outlineLvl w:val="4"/>
    </w:pPr>
    <w:rPr>
      <w:rFonts w:eastAsia="標楷體"/>
      <w:sz w:val="28"/>
    </w:rPr>
  </w:style>
  <w:style w:type="paragraph" w:customStyle="1" w:styleId="19">
    <w:name w:val="我的內文1"/>
    <w:basedOn w:val="a"/>
    <w:autoRedefine/>
    <w:rsid w:val="00550743"/>
    <w:pPr>
      <w:snapToGrid w:val="0"/>
      <w:spacing w:line="480" w:lineRule="exact"/>
    </w:pPr>
    <w:rPr>
      <w:rFonts w:eastAsia="標楷體"/>
      <w:sz w:val="28"/>
    </w:rPr>
  </w:style>
  <w:style w:type="character" w:customStyle="1" w:styleId="1a">
    <w:name w:val="純文字 字元1"/>
    <w:basedOn w:val="a1"/>
    <w:rsid w:val="00550743"/>
    <w:rPr>
      <w:rFonts w:ascii="細明體" w:eastAsia="細明體" w:hAnsi="Courier New"/>
      <w:kern w:val="2"/>
      <w:sz w:val="24"/>
    </w:rPr>
  </w:style>
  <w:style w:type="character" w:customStyle="1" w:styleId="1b">
    <w:name w:val="頁尾 字元1"/>
    <w:basedOn w:val="a1"/>
    <w:rsid w:val="00550743"/>
    <w:rPr>
      <w:kern w:val="2"/>
    </w:rPr>
  </w:style>
  <w:style w:type="character" w:customStyle="1" w:styleId="310">
    <w:name w:val="本文縮排 3 字元1"/>
    <w:basedOn w:val="a1"/>
    <w:rsid w:val="00550743"/>
    <w:rPr>
      <w:rFonts w:eastAsia="標楷體"/>
      <w:kern w:val="2"/>
      <w:sz w:val="28"/>
    </w:rPr>
  </w:style>
  <w:style w:type="character" w:customStyle="1" w:styleId="311">
    <w:name w:val="本文 3 字元1"/>
    <w:basedOn w:val="a1"/>
    <w:rsid w:val="00550743"/>
    <w:rPr>
      <w:rFonts w:eastAsia="標楷體"/>
      <w:color w:val="FF6600"/>
      <w:kern w:val="2"/>
      <w:sz w:val="28"/>
      <w:u w:val="single"/>
    </w:rPr>
  </w:style>
  <w:style w:type="character" w:customStyle="1" w:styleId="1c">
    <w:name w:val="頁首 字元1"/>
    <w:basedOn w:val="a1"/>
    <w:rsid w:val="00550743"/>
    <w:rPr>
      <w:kern w:val="2"/>
    </w:rPr>
  </w:style>
  <w:style w:type="paragraph" w:customStyle="1" w:styleId="051">
    <w:name w:val="051"/>
    <w:basedOn w:val="04"/>
    <w:next w:val="06"/>
    <w:qFormat/>
    <w:rsid w:val="00550743"/>
    <w:pPr>
      <w:outlineLvl w:val="4"/>
    </w:pPr>
  </w:style>
  <w:style w:type="paragraph" w:customStyle="1" w:styleId="052">
    <w:name w:val="052"/>
    <w:basedOn w:val="04"/>
    <w:next w:val="06"/>
    <w:qFormat/>
    <w:rsid w:val="00DC0809"/>
    <w:pPr>
      <w:outlineLvl w:val="4"/>
    </w:pPr>
  </w:style>
  <w:style w:type="paragraph" w:customStyle="1" w:styleId="Default">
    <w:name w:val="Default"/>
    <w:rsid w:val="00F049EC"/>
    <w:pPr>
      <w:widowControl w:val="0"/>
      <w:autoSpaceDE w:val="0"/>
      <w:autoSpaceDN w:val="0"/>
      <w:adjustRightInd w:val="0"/>
    </w:pPr>
    <w:rPr>
      <w:color w:val="000000"/>
      <w:sz w:val="24"/>
      <w:szCs w:val="24"/>
    </w:rPr>
  </w:style>
  <w:style w:type="paragraph" w:styleId="1d">
    <w:name w:val="toc 1"/>
    <w:basedOn w:val="a"/>
    <w:next w:val="a"/>
    <w:autoRedefine/>
    <w:uiPriority w:val="39"/>
    <w:unhideWhenUsed/>
    <w:qFormat/>
    <w:rsid w:val="003A6E17"/>
    <w:pPr>
      <w:tabs>
        <w:tab w:val="right" w:leader="dot" w:pos="8494"/>
      </w:tabs>
      <w:spacing w:before="120" w:after="120"/>
    </w:pPr>
    <w:rPr>
      <w:b/>
      <w:bCs/>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2B99-8093-4912-B3DD-90B9C3B3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3665</Words>
  <Characters>20897</Characters>
  <Application>Microsoft Office Word</Application>
  <DocSecurity>0</DocSecurity>
  <Lines>174</Lines>
  <Paragraphs>49</Paragraphs>
  <ScaleCrop>false</ScaleCrop>
  <Company>domain-p</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第四章 圖說之補充修正、更正</dc:title>
  <dc:creator>puser</dc:creator>
  <cp:lastModifiedBy>30229金裘琪</cp:lastModifiedBy>
  <cp:revision>2</cp:revision>
  <cp:lastPrinted>2012-06-26T10:15:00Z</cp:lastPrinted>
  <dcterms:created xsi:type="dcterms:W3CDTF">2018-08-14T07:41:00Z</dcterms:created>
  <dcterms:modified xsi:type="dcterms:W3CDTF">2018-08-14T07:41:00Z</dcterms:modified>
</cp:coreProperties>
</file>